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D749D" w14:textId="5D38640F" w:rsidR="007728B7" w:rsidRPr="00F32170" w:rsidRDefault="005078C8" w:rsidP="0083537E">
      <w:pPr>
        <w:pStyle w:val="Nzov"/>
        <w:rPr>
          <w:smallCaps/>
        </w:rPr>
      </w:pPr>
      <w:r w:rsidRPr="00F32170">
        <w:rPr>
          <w:smallCaps/>
        </w:rPr>
        <w:t>P</w:t>
      </w:r>
      <w:r w:rsidR="00F32170" w:rsidRPr="00F32170">
        <w:rPr>
          <w:smallCaps/>
        </w:rPr>
        <w:t>aper Title</w:t>
      </w:r>
    </w:p>
    <w:p w14:paraId="0DDFB19C" w14:textId="77777777" w:rsidR="000340C1" w:rsidRPr="0083537E" w:rsidRDefault="009E13FA" w:rsidP="0083537E">
      <w:pPr>
        <w:pStyle w:val="Podtitul"/>
      </w:pPr>
      <w:r w:rsidRPr="0083537E">
        <w:t>name surname</w:t>
      </w:r>
      <w:r w:rsidR="0083537E" w:rsidRPr="0083537E">
        <w:t xml:space="preserve"> </w:t>
      </w:r>
      <w:r w:rsidR="0083537E" w:rsidRPr="0083537E">
        <w:rPr>
          <w:vertAlign w:val="superscript"/>
        </w:rPr>
        <w:t>1</w:t>
      </w:r>
      <w:r w:rsidR="000340C1" w:rsidRPr="0083537E">
        <w:t xml:space="preserve">, </w:t>
      </w:r>
      <w:r w:rsidRPr="0083537E">
        <w:t xml:space="preserve">name surname </w:t>
      </w:r>
      <w:r w:rsidRPr="0083537E">
        <w:rPr>
          <w:vertAlign w:val="superscript"/>
        </w:rPr>
        <w:t>2</w:t>
      </w:r>
      <w:r w:rsidR="00B179ED">
        <w:t xml:space="preserve">, </w:t>
      </w:r>
      <w:r w:rsidR="00B179ED" w:rsidRPr="0083537E">
        <w:t xml:space="preserve">name surname </w:t>
      </w:r>
      <w:r w:rsidR="00B179ED">
        <w:rPr>
          <w:vertAlign w:val="superscript"/>
        </w:rPr>
        <w:t>1</w:t>
      </w:r>
      <w:r w:rsidR="00B179ED" w:rsidRPr="0083537E">
        <w:t>,</w:t>
      </w:r>
      <w:r w:rsidR="00B179ED">
        <w:t xml:space="preserve"> </w:t>
      </w:r>
      <w:r w:rsidR="00B179ED" w:rsidRPr="0083537E">
        <w:t xml:space="preserve">name surname </w:t>
      </w:r>
      <w:r w:rsidR="00B179ED">
        <w:rPr>
          <w:vertAlign w:val="superscript"/>
        </w:rPr>
        <w:t>3</w:t>
      </w:r>
      <w:r w:rsidR="00B179ED" w:rsidRPr="0083537E">
        <w:t>,</w:t>
      </w:r>
    </w:p>
    <w:p w14:paraId="59AD69D7" w14:textId="77777777" w:rsidR="009E13FA" w:rsidRPr="0083537E" w:rsidRDefault="0083537E" w:rsidP="009E13FA">
      <w:pPr>
        <w:spacing w:before="120" w:after="60"/>
        <w:jc w:val="center"/>
        <w:rPr>
          <w:rStyle w:val="Zvraznenie"/>
        </w:rPr>
      </w:pPr>
      <w:r w:rsidRPr="0083537E">
        <w:rPr>
          <w:rStyle w:val="Zvraznenie"/>
          <w:vertAlign w:val="superscript"/>
        </w:rPr>
        <w:t>1</w:t>
      </w:r>
      <w:r w:rsidR="00947EB6" w:rsidRPr="0083537E">
        <w:rPr>
          <w:rStyle w:val="Zvraznenie"/>
        </w:rPr>
        <w:t xml:space="preserve"> Affiliation Institution, Country,</w:t>
      </w:r>
      <w:r w:rsidR="009E13FA" w:rsidRPr="0083537E">
        <w:rPr>
          <w:rStyle w:val="Zvraznenie"/>
        </w:rPr>
        <w:t xml:space="preserve"> E-mail</w:t>
      </w:r>
    </w:p>
    <w:p w14:paraId="6CC23179" w14:textId="77777777" w:rsidR="009E13FA" w:rsidRDefault="0083537E" w:rsidP="009E13FA">
      <w:pPr>
        <w:spacing w:before="120" w:after="60"/>
        <w:jc w:val="center"/>
        <w:rPr>
          <w:rStyle w:val="Zvraznenie"/>
        </w:rPr>
      </w:pPr>
      <w:r w:rsidRPr="0083537E">
        <w:rPr>
          <w:rStyle w:val="Zvraznenie"/>
          <w:vertAlign w:val="superscript"/>
        </w:rPr>
        <w:t>2</w:t>
      </w:r>
      <w:r w:rsidR="009E13FA" w:rsidRPr="0083537E">
        <w:rPr>
          <w:rStyle w:val="Zvraznenie"/>
        </w:rPr>
        <w:t xml:space="preserve"> </w:t>
      </w:r>
      <w:r w:rsidR="00947EB6" w:rsidRPr="0083537E">
        <w:rPr>
          <w:rStyle w:val="Zvraznenie"/>
        </w:rPr>
        <w:t>Affiliation Institution, Country,</w:t>
      </w:r>
      <w:r w:rsidR="009E13FA" w:rsidRPr="0083537E">
        <w:rPr>
          <w:rStyle w:val="Zvraznenie"/>
        </w:rPr>
        <w:t xml:space="preserve"> E-mail</w:t>
      </w:r>
    </w:p>
    <w:p w14:paraId="70F0DD06" w14:textId="77777777" w:rsidR="00B179ED" w:rsidRPr="0083537E" w:rsidRDefault="00B179ED" w:rsidP="00B179ED">
      <w:pPr>
        <w:spacing w:before="120" w:after="60"/>
        <w:jc w:val="center"/>
        <w:rPr>
          <w:rStyle w:val="Zvraznenie"/>
        </w:rPr>
      </w:pPr>
      <w:r>
        <w:rPr>
          <w:rStyle w:val="Zvraznenie"/>
          <w:vertAlign w:val="superscript"/>
        </w:rPr>
        <w:t>3</w:t>
      </w:r>
      <w:r w:rsidRPr="0083537E">
        <w:rPr>
          <w:rStyle w:val="Zvraznenie"/>
        </w:rPr>
        <w:t xml:space="preserve"> Affiliation Institution, Country, E-mail</w:t>
      </w:r>
    </w:p>
    <w:p w14:paraId="635C28F0" w14:textId="77777777" w:rsidR="00B179ED" w:rsidRPr="0083537E" w:rsidRDefault="00B179ED" w:rsidP="009E13FA">
      <w:pPr>
        <w:spacing w:before="120" w:after="60"/>
        <w:jc w:val="center"/>
        <w:rPr>
          <w:rStyle w:val="Zvraznenie"/>
        </w:rPr>
      </w:pPr>
    </w:p>
    <w:p w14:paraId="619B5F78" w14:textId="77777777" w:rsidR="0083537E" w:rsidRDefault="0083537E" w:rsidP="00A3539A">
      <w:pPr>
        <w:pStyle w:val="Nadpis1"/>
      </w:pPr>
      <w:r w:rsidRPr="0083537E">
        <w:t>Abstract</w:t>
      </w:r>
      <w:r w:rsidR="00307C8D">
        <w:t xml:space="preserve"> (Times New Roman, 11pt, bold)</w:t>
      </w:r>
    </w:p>
    <w:p w14:paraId="20AA6818" w14:textId="5754A6D8" w:rsidR="00B179ED" w:rsidRDefault="00B179ED" w:rsidP="00B179ED">
      <w:pPr>
        <w:rPr>
          <w:lang w:val="en-GB"/>
        </w:rPr>
      </w:pPr>
      <w:r w:rsidRPr="00B179ED">
        <w:rPr>
          <w:lang w:val="en-GB"/>
        </w:rPr>
        <w:t>The paper must be preceded by an abstract in which the author will briefly describe the theme treated, procedures applied, and results obtained. The abstract will range from 500 to 520 characters in size</w:t>
      </w:r>
      <w:r w:rsidR="0061689C">
        <w:rPr>
          <w:lang w:val="en-GB"/>
        </w:rPr>
        <w:t>.</w:t>
      </w:r>
    </w:p>
    <w:p w14:paraId="446830F8" w14:textId="77777777" w:rsidR="00A3539A" w:rsidRDefault="00A3539A" w:rsidP="00A3539A"/>
    <w:p w14:paraId="6C2B622C" w14:textId="77777777" w:rsidR="00A3539A" w:rsidRDefault="00A3539A" w:rsidP="00A3539A">
      <w:r w:rsidRPr="00A3539A">
        <w:t>Keywords</w:t>
      </w:r>
      <w:r w:rsidRPr="0083537E">
        <w:t>: keyword 1, keyword 2, … (</w:t>
      </w:r>
      <w:r>
        <w:t>s</w:t>
      </w:r>
      <w:r w:rsidRPr="0083537E">
        <w:t xml:space="preserve">ubmit 5 to </w:t>
      </w:r>
      <w:r>
        <w:t>7</w:t>
      </w:r>
      <w:r w:rsidRPr="0083537E">
        <w:t xml:space="preserve"> keywords separated by comma</w:t>
      </w:r>
      <w:r>
        <w:t>)</w:t>
      </w:r>
    </w:p>
    <w:p w14:paraId="57622825" w14:textId="77777777" w:rsidR="00B179ED" w:rsidRPr="003A6434" w:rsidRDefault="00B179ED" w:rsidP="00B179ED">
      <w:pPr>
        <w:pStyle w:val="Nadpis1"/>
      </w:pPr>
      <w:r w:rsidRPr="003A6434">
        <w:t xml:space="preserve">Introduction </w:t>
      </w:r>
    </w:p>
    <w:p w14:paraId="6BAAFE83" w14:textId="77777777" w:rsidR="003B1130" w:rsidRDefault="003B1130" w:rsidP="008367BE">
      <w:pPr>
        <w:rPr>
          <w:lang w:val="en-AU"/>
        </w:rPr>
      </w:pPr>
      <w:r>
        <w:rPr>
          <w:lang w:val="en-AU"/>
        </w:rPr>
        <w:t xml:space="preserve">Manuscript should be structured using chapter’s titles: Introduction, Methods, </w:t>
      </w:r>
      <w:r w:rsidR="00103BF4">
        <w:rPr>
          <w:lang w:val="en-AU"/>
        </w:rPr>
        <w:t>Results and d</w:t>
      </w:r>
      <w:r>
        <w:rPr>
          <w:lang w:val="en-AU"/>
        </w:rPr>
        <w:t xml:space="preserve">iscussion and Conclusion as it is indicated </w:t>
      </w:r>
      <w:r w:rsidR="00103BF4">
        <w:rPr>
          <w:lang w:val="en-AU"/>
        </w:rPr>
        <w:t>in</w:t>
      </w:r>
      <w:r w:rsidR="003E048B">
        <w:rPr>
          <w:lang w:val="en-AU"/>
        </w:rPr>
        <w:t xml:space="preserve"> the</w:t>
      </w:r>
      <w:r>
        <w:rPr>
          <w:lang w:val="en-AU"/>
        </w:rPr>
        <w:t xml:space="preserve"> text. Lower level headings could be named optional.</w:t>
      </w:r>
    </w:p>
    <w:p w14:paraId="19F2D716" w14:textId="77777777" w:rsidR="00103BF4" w:rsidRDefault="00103BF4" w:rsidP="008367BE">
      <w:pPr>
        <w:rPr>
          <w:lang w:val="en-AU"/>
        </w:rPr>
      </w:pPr>
    </w:p>
    <w:p w14:paraId="14322543" w14:textId="77777777" w:rsidR="009E13FA" w:rsidRDefault="009E13FA" w:rsidP="008367BE">
      <w:pPr>
        <w:rPr>
          <w:lang w:val="en-US"/>
        </w:rPr>
      </w:pPr>
      <w:r>
        <w:rPr>
          <w:lang w:val="en-AU"/>
        </w:rPr>
        <w:t>Paper size is A4 (21x29.7cm); margins are 2.5 cm all around.</w:t>
      </w:r>
      <w:r>
        <w:rPr>
          <w:lang w:val="en-US"/>
        </w:rPr>
        <w:t xml:space="preserve"> Header </w:t>
      </w:r>
      <w:r w:rsidR="0083537E">
        <w:rPr>
          <w:lang w:val="en-US"/>
        </w:rPr>
        <w:t>and Footer are</w:t>
      </w:r>
      <w:r>
        <w:rPr>
          <w:lang w:val="en-US"/>
        </w:rPr>
        <w:t xml:space="preserve"> </w:t>
      </w:r>
      <w:r w:rsidR="0083537E">
        <w:rPr>
          <w:lang w:val="en-US"/>
        </w:rPr>
        <w:t>1.1</w:t>
      </w:r>
      <w:r>
        <w:rPr>
          <w:lang w:val="en-US"/>
        </w:rPr>
        <w:t xml:space="preserve"> cm fro</w:t>
      </w:r>
      <w:r w:rsidR="00947EB6">
        <w:rPr>
          <w:lang w:val="en-US"/>
        </w:rPr>
        <w:t>m the page limit.</w:t>
      </w:r>
    </w:p>
    <w:p w14:paraId="62CC2CA4" w14:textId="77777777" w:rsidR="0083537E" w:rsidRDefault="0083537E" w:rsidP="008367BE">
      <w:pPr>
        <w:rPr>
          <w:lang w:val="en-US"/>
        </w:rPr>
      </w:pPr>
    </w:p>
    <w:p w14:paraId="4DD97D59" w14:textId="77777777" w:rsidR="009E13FA" w:rsidRDefault="009E13FA" w:rsidP="0083537E">
      <w:pPr>
        <w:rPr>
          <w:lang w:val="en-US"/>
        </w:rPr>
      </w:pPr>
      <w:r>
        <w:rPr>
          <w:lang w:val="en-US"/>
        </w:rPr>
        <w:t xml:space="preserve">Type the title of </w:t>
      </w:r>
      <w:r w:rsidR="00817E9F">
        <w:rPr>
          <w:lang w:val="en-US"/>
        </w:rPr>
        <w:t>abstract</w:t>
      </w:r>
      <w:r>
        <w:rPr>
          <w:lang w:val="en-US"/>
        </w:rPr>
        <w:t xml:space="preserve"> in 12 </w:t>
      </w:r>
      <w:proofErr w:type="spellStart"/>
      <w:r>
        <w:rPr>
          <w:lang w:val="en-US"/>
        </w:rPr>
        <w:t>pt</w:t>
      </w:r>
      <w:proofErr w:type="spellEnd"/>
      <w:r>
        <w:rPr>
          <w:lang w:val="en-US"/>
        </w:rPr>
        <w:t xml:space="preserve"> boldface and in upper case. Authors’ names are set in 10 </w:t>
      </w:r>
      <w:proofErr w:type="spellStart"/>
      <w:r>
        <w:rPr>
          <w:lang w:val="en-US"/>
        </w:rPr>
        <w:t>pt</w:t>
      </w:r>
      <w:proofErr w:type="spellEnd"/>
      <w:r>
        <w:rPr>
          <w:lang w:val="en-US"/>
        </w:rPr>
        <w:t xml:space="preserve"> and in upper case. Affi</w:t>
      </w:r>
      <w:r w:rsidR="00947EB6">
        <w:rPr>
          <w:lang w:val="en-US"/>
        </w:rPr>
        <w:t>liations are in 9</w:t>
      </w:r>
      <w:r>
        <w:rPr>
          <w:lang w:val="en-US"/>
        </w:rPr>
        <w:t> </w:t>
      </w:r>
      <w:proofErr w:type="spellStart"/>
      <w:r>
        <w:rPr>
          <w:lang w:val="en-US"/>
        </w:rPr>
        <w:t>pt</w:t>
      </w:r>
      <w:proofErr w:type="spellEnd"/>
      <w:r>
        <w:rPr>
          <w:lang w:val="en-US"/>
        </w:rPr>
        <w:t xml:space="preserve"> italics. </w:t>
      </w:r>
    </w:p>
    <w:p w14:paraId="2BAA9D25" w14:textId="77777777" w:rsidR="0083537E" w:rsidRDefault="0083537E" w:rsidP="008367BE">
      <w:pPr>
        <w:rPr>
          <w:lang w:val="en-US"/>
        </w:rPr>
      </w:pPr>
    </w:p>
    <w:p w14:paraId="4B5B57CD" w14:textId="77777777" w:rsidR="0083537E" w:rsidRDefault="0083537E" w:rsidP="008367BE">
      <w:pPr>
        <w:rPr>
          <w:lang w:val="en-US"/>
        </w:rPr>
      </w:pPr>
      <w:r>
        <w:rPr>
          <w:lang w:val="en-US"/>
        </w:rPr>
        <w:t>The text should be set in 11 </w:t>
      </w:r>
      <w:proofErr w:type="spellStart"/>
      <w:r>
        <w:rPr>
          <w:lang w:val="en-US"/>
        </w:rPr>
        <w:t>pt</w:t>
      </w:r>
      <w:proofErr w:type="spellEnd"/>
      <w:r>
        <w:rPr>
          <w:lang w:val="en-US"/>
        </w:rPr>
        <w:t xml:space="preserve"> “Times New Roman”, justified, with a leading (interline spacing) of ‘single’ line spacing.</w:t>
      </w:r>
    </w:p>
    <w:p w14:paraId="0A4438A1" w14:textId="77777777" w:rsidR="00A3539A" w:rsidRDefault="00A3539A" w:rsidP="00A3539A">
      <w:pPr>
        <w:pStyle w:val="Nadpis1"/>
      </w:pPr>
      <w:r w:rsidRPr="003A6434">
        <w:t>Methods</w:t>
      </w:r>
    </w:p>
    <w:p w14:paraId="763D3434" w14:textId="77777777" w:rsidR="00B66F12" w:rsidRDefault="00B66F12" w:rsidP="00B66F12">
      <w:pPr>
        <w:pStyle w:val="Nadpis2"/>
        <w:rPr>
          <w:lang w:val="en-GB"/>
        </w:rPr>
      </w:pPr>
      <w:r>
        <w:rPr>
          <w:lang w:val="en-GB"/>
        </w:rPr>
        <w:t>Heading 2</w:t>
      </w:r>
      <w:r w:rsidR="00307C8D">
        <w:rPr>
          <w:lang w:val="en-GB"/>
        </w:rPr>
        <w:t xml:space="preserve"> (Times New Roman, 10pt, bold)</w:t>
      </w:r>
    </w:p>
    <w:p w14:paraId="2508A62E" w14:textId="77777777" w:rsidR="00307C8D" w:rsidRDefault="00D67222" w:rsidP="00307C8D">
      <w:pPr>
        <w:pStyle w:val="Nadpis3"/>
        <w:rPr>
          <w:lang w:val="en-GB"/>
        </w:rPr>
      </w:pPr>
      <w:r>
        <w:rPr>
          <w:lang w:val="en-GB"/>
        </w:rPr>
        <w:t>Heading 3</w:t>
      </w:r>
      <w:r w:rsidR="00307C8D">
        <w:rPr>
          <w:lang w:val="en-GB"/>
        </w:rPr>
        <w:t xml:space="preserve"> (Times New Roman, 10pt, bold)</w:t>
      </w:r>
    </w:p>
    <w:p w14:paraId="57DBECC7" w14:textId="77777777" w:rsidR="00B66F12" w:rsidRPr="00B66F12" w:rsidRDefault="00B66F12" w:rsidP="00B66F12">
      <w:pPr>
        <w:rPr>
          <w:lang w:val="en-GB"/>
        </w:rPr>
      </w:pPr>
    </w:p>
    <w:p w14:paraId="2B1785BB" w14:textId="77777777" w:rsidR="00771F25" w:rsidRDefault="00771F25" w:rsidP="008367BE">
      <w:pPr>
        <w:rPr>
          <w:lang w:val="en-US"/>
        </w:rPr>
      </w:pPr>
      <w:r w:rsidRPr="00771F25">
        <w:rPr>
          <w:lang w:val="en-US"/>
        </w:rPr>
        <w:t xml:space="preserve">It is also important to reproduce the spacing of the text and headings as shown here. All headings should be separated from the text preceding it by a vertical space of 12 </w:t>
      </w:r>
      <w:proofErr w:type="spellStart"/>
      <w:r w:rsidRPr="00771F25">
        <w:rPr>
          <w:lang w:val="en-US"/>
        </w:rPr>
        <w:t>pt</w:t>
      </w:r>
      <w:proofErr w:type="spellEnd"/>
      <w:r w:rsidRPr="00771F25">
        <w:rPr>
          <w:lang w:val="en-US"/>
        </w:rPr>
        <w:t xml:space="preserve"> and by </w:t>
      </w:r>
      <w:r>
        <w:rPr>
          <w:lang w:val="en-US"/>
        </w:rPr>
        <w:t>3</w:t>
      </w:r>
      <w:r w:rsidRPr="00771F25">
        <w:rPr>
          <w:lang w:val="en-US"/>
        </w:rPr>
        <w:t xml:space="preserve"> </w:t>
      </w:r>
      <w:proofErr w:type="spellStart"/>
      <w:r w:rsidRPr="00771F25">
        <w:rPr>
          <w:lang w:val="en-US"/>
        </w:rPr>
        <w:t>pt</w:t>
      </w:r>
      <w:proofErr w:type="spellEnd"/>
      <w:r w:rsidRPr="00771F25">
        <w:rPr>
          <w:lang w:val="en-US"/>
        </w:rPr>
        <w:t xml:space="preserve"> from the subsequent text.</w:t>
      </w:r>
    </w:p>
    <w:p w14:paraId="40721EF1" w14:textId="77777777" w:rsidR="008F2F2B" w:rsidRDefault="008F2F2B" w:rsidP="0083537E">
      <w:pPr>
        <w:tabs>
          <w:tab w:val="left" w:pos="357"/>
        </w:tabs>
        <w:rPr>
          <w:rFonts w:cs="Book Antiqua"/>
          <w:szCs w:val="20"/>
          <w:lang w:val="en-US"/>
        </w:rPr>
      </w:pPr>
    </w:p>
    <w:p w14:paraId="7519CC61" w14:textId="77777777" w:rsidR="0083537E" w:rsidRDefault="008367BE" w:rsidP="008367BE">
      <w:pPr>
        <w:tabs>
          <w:tab w:val="left" w:pos="357"/>
        </w:tabs>
        <w:rPr>
          <w:rFonts w:cs="Book Antiqua"/>
          <w:szCs w:val="20"/>
          <w:lang w:val="en-US"/>
        </w:rPr>
      </w:pPr>
      <w:r>
        <w:rPr>
          <w:rFonts w:cs="Book Antiqua"/>
          <w:szCs w:val="20"/>
          <w:lang w:val="en-US"/>
        </w:rPr>
        <w:t xml:space="preserve">Figure and table captions should be in </w:t>
      </w:r>
      <w:r w:rsidR="00BB55BD">
        <w:rPr>
          <w:rFonts w:cs="Book Antiqua"/>
          <w:szCs w:val="20"/>
          <w:lang w:val="en-US"/>
        </w:rPr>
        <w:t>10</w:t>
      </w:r>
      <w:r>
        <w:rPr>
          <w:rFonts w:cs="Book Antiqua"/>
          <w:szCs w:val="20"/>
          <w:lang w:val="en-US"/>
        </w:rPr>
        <w:t> </w:t>
      </w:r>
      <w:proofErr w:type="spellStart"/>
      <w:r>
        <w:rPr>
          <w:rFonts w:cs="Book Antiqua"/>
          <w:szCs w:val="20"/>
          <w:lang w:val="en-US"/>
        </w:rPr>
        <w:t>pt</w:t>
      </w:r>
      <w:proofErr w:type="spellEnd"/>
      <w:r>
        <w:rPr>
          <w:rFonts w:cs="Book Antiqua"/>
          <w:szCs w:val="20"/>
          <w:lang w:val="en-US"/>
        </w:rPr>
        <w:t xml:space="preserve"> b</w:t>
      </w:r>
      <w:r w:rsidR="00375072">
        <w:rPr>
          <w:rFonts w:cs="Book Antiqua"/>
          <w:szCs w:val="20"/>
          <w:lang w:val="en-US"/>
        </w:rPr>
        <w:t>old. These captions should have</w:t>
      </w:r>
      <w:r>
        <w:rPr>
          <w:rFonts w:cs="Book Antiqua"/>
          <w:szCs w:val="20"/>
          <w:lang w:val="en-US"/>
        </w:rPr>
        <w:t xml:space="preserve"> as given below. </w:t>
      </w:r>
    </w:p>
    <w:p w14:paraId="79C2945B" w14:textId="77777777" w:rsidR="00A46B00" w:rsidRDefault="00A46B00" w:rsidP="008367BE">
      <w:pPr>
        <w:tabs>
          <w:tab w:val="left" w:pos="357"/>
        </w:tabs>
        <w:rPr>
          <w:rFonts w:cs="Book Antiqua"/>
          <w:szCs w:val="20"/>
          <w:lang w:val="en-US"/>
        </w:rPr>
      </w:pPr>
    </w:p>
    <w:p w14:paraId="38C24F49" w14:textId="77777777" w:rsidR="008367BE" w:rsidRPr="0083537E" w:rsidRDefault="0083537E" w:rsidP="00A46B00">
      <w:pPr>
        <w:pStyle w:val="Popis"/>
        <w:rPr>
          <w:b w:val="0"/>
        </w:rPr>
      </w:pPr>
      <w:r>
        <w:t xml:space="preserve">Table 1. </w:t>
      </w:r>
      <w:r w:rsidR="008367BE" w:rsidRPr="0083537E">
        <w:rPr>
          <w:b w:val="0"/>
        </w:rPr>
        <w:t>Caption heading for a ta</w:t>
      </w:r>
      <w:r>
        <w:rPr>
          <w:b w:val="0"/>
        </w:rPr>
        <w:t>ble should be placed at the top</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309"/>
        <w:gridCol w:w="1242"/>
        <w:gridCol w:w="1134"/>
        <w:gridCol w:w="1418"/>
        <w:gridCol w:w="1290"/>
      </w:tblGrid>
      <w:tr w:rsidR="008367BE" w14:paraId="1141092A" w14:textId="77777777" w:rsidTr="00B14A8B">
        <w:trPr>
          <w:jc w:val="center"/>
        </w:trPr>
        <w:tc>
          <w:tcPr>
            <w:tcW w:w="1309" w:type="dxa"/>
            <w:vAlign w:val="center"/>
          </w:tcPr>
          <w:p w14:paraId="11687079" w14:textId="77777777" w:rsidR="008367BE" w:rsidRDefault="008367BE" w:rsidP="00B14A8B">
            <w:pPr>
              <w:jc w:val="center"/>
              <w:rPr>
                <w:rFonts w:cs="Book Antiqua"/>
                <w:sz w:val="18"/>
                <w:szCs w:val="18"/>
                <w:lang w:val="en-US"/>
              </w:rPr>
            </w:pPr>
          </w:p>
        </w:tc>
        <w:tc>
          <w:tcPr>
            <w:tcW w:w="1242" w:type="dxa"/>
            <w:vAlign w:val="center"/>
          </w:tcPr>
          <w:p w14:paraId="6EAF9A56" w14:textId="77777777" w:rsidR="008367BE" w:rsidRPr="00A46B00" w:rsidRDefault="008367BE" w:rsidP="00A46B00">
            <w:pPr>
              <w:jc w:val="center"/>
              <w:rPr>
                <w:rFonts w:cs="Book Antiqua"/>
                <w:b/>
                <w:bCs/>
                <w:smallCaps/>
                <w:sz w:val="18"/>
                <w:szCs w:val="18"/>
                <w:lang w:val="pt-PT"/>
              </w:rPr>
            </w:pPr>
            <w:r w:rsidRPr="00A46B00">
              <w:rPr>
                <w:rFonts w:cs="Book Antiqua"/>
                <w:b/>
                <w:bCs/>
                <w:smallCaps/>
                <w:sz w:val="18"/>
                <w:szCs w:val="18"/>
                <w:lang w:val="pt-PT"/>
              </w:rPr>
              <w:t>Column1</w:t>
            </w:r>
          </w:p>
        </w:tc>
        <w:tc>
          <w:tcPr>
            <w:tcW w:w="1134" w:type="dxa"/>
            <w:vAlign w:val="center"/>
          </w:tcPr>
          <w:p w14:paraId="61C0C0EA" w14:textId="77777777" w:rsidR="008367BE" w:rsidRPr="00A46B00" w:rsidRDefault="008367BE" w:rsidP="00A46B00">
            <w:pPr>
              <w:jc w:val="center"/>
              <w:rPr>
                <w:rFonts w:cs="Book Antiqua"/>
                <w:b/>
                <w:bCs/>
                <w:smallCaps/>
                <w:sz w:val="18"/>
                <w:szCs w:val="18"/>
                <w:lang w:val="pt-PT"/>
              </w:rPr>
            </w:pPr>
            <w:r w:rsidRPr="00A46B00">
              <w:rPr>
                <w:rFonts w:cs="Book Antiqua"/>
                <w:b/>
                <w:bCs/>
                <w:smallCaps/>
                <w:sz w:val="18"/>
                <w:szCs w:val="18"/>
                <w:lang w:val="pt-PT"/>
              </w:rPr>
              <w:t>Column2</w:t>
            </w:r>
          </w:p>
        </w:tc>
        <w:tc>
          <w:tcPr>
            <w:tcW w:w="1418" w:type="dxa"/>
            <w:vAlign w:val="center"/>
          </w:tcPr>
          <w:p w14:paraId="3AB5AB99" w14:textId="77777777" w:rsidR="008367BE" w:rsidRPr="00A46B00" w:rsidRDefault="008367BE" w:rsidP="00A46B00">
            <w:pPr>
              <w:jc w:val="center"/>
              <w:rPr>
                <w:rFonts w:cs="Book Antiqua"/>
                <w:b/>
                <w:bCs/>
                <w:smallCaps/>
                <w:sz w:val="18"/>
                <w:szCs w:val="18"/>
                <w:lang w:val="pt-PT"/>
              </w:rPr>
            </w:pPr>
            <w:r w:rsidRPr="00A46B00">
              <w:rPr>
                <w:rFonts w:cs="Book Antiqua"/>
                <w:b/>
                <w:bCs/>
                <w:smallCaps/>
                <w:sz w:val="18"/>
                <w:szCs w:val="18"/>
                <w:lang w:val="pt-PT"/>
              </w:rPr>
              <w:t>Column3</w:t>
            </w:r>
          </w:p>
        </w:tc>
        <w:tc>
          <w:tcPr>
            <w:tcW w:w="1290" w:type="dxa"/>
            <w:vAlign w:val="center"/>
          </w:tcPr>
          <w:p w14:paraId="6684D735" w14:textId="77777777" w:rsidR="008367BE" w:rsidRPr="00A46B00" w:rsidRDefault="008367BE" w:rsidP="00A46B00">
            <w:pPr>
              <w:jc w:val="center"/>
              <w:rPr>
                <w:rFonts w:cs="Book Antiqua"/>
                <w:b/>
                <w:bCs/>
                <w:smallCaps/>
                <w:sz w:val="18"/>
                <w:szCs w:val="18"/>
                <w:lang w:val="pt-PT"/>
              </w:rPr>
            </w:pPr>
            <w:r w:rsidRPr="00A46B00">
              <w:rPr>
                <w:rFonts w:cs="Book Antiqua"/>
                <w:b/>
                <w:bCs/>
                <w:smallCaps/>
                <w:sz w:val="18"/>
                <w:szCs w:val="18"/>
                <w:lang w:val="pt-PT"/>
              </w:rPr>
              <w:t>Column4</w:t>
            </w:r>
          </w:p>
        </w:tc>
      </w:tr>
      <w:tr w:rsidR="008367BE" w14:paraId="42844906" w14:textId="77777777" w:rsidTr="00B14A8B">
        <w:trPr>
          <w:jc w:val="center"/>
        </w:trPr>
        <w:tc>
          <w:tcPr>
            <w:tcW w:w="1309" w:type="dxa"/>
            <w:vAlign w:val="center"/>
          </w:tcPr>
          <w:p w14:paraId="07093BDF" w14:textId="77777777" w:rsidR="008367BE" w:rsidRDefault="008367BE" w:rsidP="00B14A8B">
            <w:pPr>
              <w:jc w:val="center"/>
              <w:rPr>
                <w:rFonts w:cs="Book Antiqua"/>
                <w:b/>
                <w:bCs/>
                <w:smallCaps/>
                <w:sz w:val="18"/>
                <w:szCs w:val="18"/>
                <w:lang w:val="pt-PT"/>
              </w:rPr>
            </w:pPr>
            <w:r>
              <w:rPr>
                <w:rFonts w:cs="Book Antiqua"/>
                <w:b/>
                <w:bCs/>
                <w:smallCaps/>
                <w:sz w:val="18"/>
                <w:szCs w:val="18"/>
                <w:lang w:val="pt-PT"/>
              </w:rPr>
              <w:t>A</w:t>
            </w:r>
          </w:p>
        </w:tc>
        <w:tc>
          <w:tcPr>
            <w:tcW w:w="1242" w:type="dxa"/>
            <w:vAlign w:val="center"/>
          </w:tcPr>
          <w:p w14:paraId="084A828D" w14:textId="77777777" w:rsidR="008367BE" w:rsidRDefault="008367BE" w:rsidP="00B14A8B">
            <w:pPr>
              <w:jc w:val="center"/>
              <w:rPr>
                <w:rFonts w:cs="Book Antiqua"/>
                <w:sz w:val="18"/>
                <w:szCs w:val="18"/>
                <w:lang w:val="pt-PT"/>
              </w:rPr>
            </w:pPr>
            <w:r>
              <w:rPr>
                <w:rFonts w:cs="Book Antiqua"/>
                <w:sz w:val="18"/>
                <w:szCs w:val="18"/>
                <w:lang w:val="pt-PT"/>
              </w:rPr>
              <w:t>1</w:t>
            </w:r>
          </w:p>
        </w:tc>
        <w:tc>
          <w:tcPr>
            <w:tcW w:w="1134" w:type="dxa"/>
            <w:vAlign w:val="center"/>
          </w:tcPr>
          <w:p w14:paraId="2D7F18F7" w14:textId="77777777" w:rsidR="008367BE" w:rsidRDefault="008367BE" w:rsidP="00B14A8B">
            <w:pPr>
              <w:jc w:val="center"/>
              <w:rPr>
                <w:rFonts w:cs="Book Antiqua"/>
                <w:sz w:val="18"/>
                <w:szCs w:val="18"/>
                <w:lang w:val="en-US"/>
              </w:rPr>
            </w:pPr>
            <w:r>
              <w:rPr>
                <w:rFonts w:cs="Book Antiqua"/>
                <w:sz w:val="18"/>
                <w:szCs w:val="18"/>
                <w:lang w:val="en-US"/>
              </w:rPr>
              <w:t>1</w:t>
            </w:r>
          </w:p>
        </w:tc>
        <w:tc>
          <w:tcPr>
            <w:tcW w:w="1418" w:type="dxa"/>
            <w:vAlign w:val="center"/>
          </w:tcPr>
          <w:p w14:paraId="7FED88FA" w14:textId="77777777" w:rsidR="008367BE" w:rsidRDefault="008367BE" w:rsidP="00B14A8B">
            <w:pPr>
              <w:jc w:val="center"/>
              <w:rPr>
                <w:rFonts w:cs="Book Antiqua"/>
                <w:sz w:val="18"/>
                <w:szCs w:val="18"/>
                <w:lang w:val="en-US"/>
              </w:rPr>
            </w:pPr>
            <w:r>
              <w:rPr>
                <w:rFonts w:cs="Book Antiqua"/>
                <w:sz w:val="18"/>
                <w:szCs w:val="18"/>
                <w:lang w:val="en-US"/>
              </w:rPr>
              <w:t>1</w:t>
            </w:r>
          </w:p>
        </w:tc>
        <w:tc>
          <w:tcPr>
            <w:tcW w:w="1290" w:type="dxa"/>
            <w:vAlign w:val="center"/>
          </w:tcPr>
          <w:p w14:paraId="56ACE970" w14:textId="77777777" w:rsidR="008367BE" w:rsidRDefault="008367BE" w:rsidP="00B14A8B">
            <w:pPr>
              <w:jc w:val="center"/>
              <w:rPr>
                <w:rFonts w:cs="Book Antiqua"/>
                <w:sz w:val="18"/>
                <w:szCs w:val="18"/>
                <w:lang w:val="en-US"/>
              </w:rPr>
            </w:pPr>
            <w:r>
              <w:rPr>
                <w:rFonts w:cs="Book Antiqua"/>
                <w:sz w:val="18"/>
                <w:szCs w:val="18"/>
                <w:lang w:val="en-US"/>
              </w:rPr>
              <w:t>3</w:t>
            </w:r>
          </w:p>
        </w:tc>
      </w:tr>
      <w:tr w:rsidR="008367BE" w14:paraId="7F9DB784" w14:textId="77777777" w:rsidTr="00B14A8B">
        <w:trPr>
          <w:jc w:val="center"/>
        </w:trPr>
        <w:tc>
          <w:tcPr>
            <w:tcW w:w="1309" w:type="dxa"/>
            <w:vAlign w:val="center"/>
          </w:tcPr>
          <w:p w14:paraId="67F25520" w14:textId="77777777" w:rsidR="008367BE" w:rsidRDefault="008367BE" w:rsidP="00B14A8B">
            <w:pPr>
              <w:jc w:val="center"/>
              <w:rPr>
                <w:rFonts w:cs="Book Antiqua"/>
                <w:b/>
                <w:bCs/>
                <w:smallCaps/>
                <w:sz w:val="18"/>
                <w:szCs w:val="18"/>
                <w:lang w:val="en-GB"/>
              </w:rPr>
            </w:pPr>
            <w:r>
              <w:rPr>
                <w:rFonts w:cs="Book Antiqua"/>
                <w:b/>
                <w:bCs/>
                <w:smallCaps/>
                <w:sz w:val="18"/>
                <w:szCs w:val="18"/>
                <w:lang w:val="en-GB"/>
              </w:rPr>
              <w:t>B</w:t>
            </w:r>
          </w:p>
        </w:tc>
        <w:tc>
          <w:tcPr>
            <w:tcW w:w="1242" w:type="dxa"/>
            <w:vAlign w:val="center"/>
          </w:tcPr>
          <w:p w14:paraId="56B8A6AF" w14:textId="77777777" w:rsidR="008367BE" w:rsidRDefault="008367BE" w:rsidP="00B14A8B">
            <w:pPr>
              <w:jc w:val="center"/>
              <w:rPr>
                <w:rFonts w:cs="Book Antiqua"/>
                <w:sz w:val="18"/>
                <w:szCs w:val="18"/>
                <w:lang w:val="en-US"/>
              </w:rPr>
            </w:pPr>
            <w:r>
              <w:rPr>
                <w:rFonts w:cs="Book Antiqua"/>
                <w:sz w:val="18"/>
                <w:szCs w:val="18"/>
                <w:lang w:val="en-US"/>
              </w:rPr>
              <w:t>2</w:t>
            </w:r>
          </w:p>
        </w:tc>
        <w:tc>
          <w:tcPr>
            <w:tcW w:w="1134" w:type="dxa"/>
            <w:vAlign w:val="center"/>
          </w:tcPr>
          <w:p w14:paraId="04DF5D4C" w14:textId="77777777" w:rsidR="008367BE" w:rsidRDefault="008367BE" w:rsidP="00B14A8B">
            <w:pPr>
              <w:jc w:val="center"/>
              <w:rPr>
                <w:rFonts w:cs="Book Antiqua"/>
                <w:sz w:val="18"/>
                <w:szCs w:val="18"/>
                <w:lang w:val="en-US"/>
              </w:rPr>
            </w:pPr>
            <w:r>
              <w:rPr>
                <w:rFonts w:cs="Book Antiqua"/>
                <w:sz w:val="18"/>
                <w:szCs w:val="18"/>
                <w:lang w:val="en-US"/>
              </w:rPr>
              <w:t>4</w:t>
            </w:r>
          </w:p>
        </w:tc>
        <w:tc>
          <w:tcPr>
            <w:tcW w:w="1418" w:type="dxa"/>
            <w:vAlign w:val="center"/>
          </w:tcPr>
          <w:p w14:paraId="080AD84C" w14:textId="77777777" w:rsidR="008367BE" w:rsidRDefault="008367BE" w:rsidP="00B14A8B">
            <w:pPr>
              <w:jc w:val="center"/>
              <w:rPr>
                <w:rFonts w:cs="Book Antiqua"/>
                <w:sz w:val="18"/>
                <w:szCs w:val="18"/>
                <w:lang w:val="en-US"/>
              </w:rPr>
            </w:pPr>
            <w:r>
              <w:rPr>
                <w:rFonts w:cs="Book Antiqua"/>
                <w:sz w:val="18"/>
                <w:szCs w:val="18"/>
                <w:lang w:val="en-US"/>
              </w:rPr>
              <w:t>9</w:t>
            </w:r>
          </w:p>
        </w:tc>
        <w:tc>
          <w:tcPr>
            <w:tcW w:w="1290" w:type="dxa"/>
            <w:vAlign w:val="center"/>
          </w:tcPr>
          <w:p w14:paraId="23188B1E" w14:textId="77777777" w:rsidR="008367BE" w:rsidRDefault="008367BE" w:rsidP="00B14A8B">
            <w:pPr>
              <w:jc w:val="center"/>
              <w:rPr>
                <w:rFonts w:cs="Book Antiqua"/>
                <w:sz w:val="18"/>
                <w:szCs w:val="18"/>
                <w:lang w:val="en-US"/>
              </w:rPr>
            </w:pPr>
            <w:r>
              <w:rPr>
                <w:rFonts w:cs="Book Antiqua"/>
                <w:sz w:val="18"/>
                <w:szCs w:val="18"/>
                <w:lang w:val="en-US"/>
              </w:rPr>
              <w:t>15</w:t>
            </w:r>
          </w:p>
        </w:tc>
      </w:tr>
      <w:tr w:rsidR="008367BE" w14:paraId="3269BB12" w14:textId="77777777" w:rsidTr="00B14A8B">
        <w:trPr>
          <w:jc w:val="center"/>
        </w:trPr>
        <w:tc>
          <w:tcPr>
            <w:tcW w:w="1309" w:type="dxa"/>
            <w:vAlign w:val="center"/>
          </w:tcPr>
          <w:p w14:paraId="609636F1" w14:textId="77777777" w:rsidR="008367BE" w:rsidRDefault="008367BE" w:rsidP="00B14A8B">
            <w:pPr>
              <w:jc w:val="center"/>
              <w:rPr>
                <w:rFonts w:cs="Book Antiqua"/>
                <w:b/>
                <w:bCs/>
                <w:smallCaps/>
                <w:sz w:val="18"/>
                <w:szCs w:val="18"/>
                <w:lang w:val="en-GB"/>
              </w:rPr>
            </w:pPr>
            <w:r>
              <w:rPr>
                <w:rFonts w:cs="Book Antiqua"/>
                <w:b/>
                <w:bCs/>
                <w:smallCaps/>
                <w:sz w:val="18"/>
                <w:szCs w:val="18"/>
                <w:lang w:val="en-GB"/>
              </w:rPr>
              <w:t>C</w:t>
            </w:r>
          </w:p>
        </w:tc>
        <w:tc>
          <w:tcPr>
            <w:tcW w:w="1242" w:type="dxa"/>
            <w:vAlign w:val="center"/>
          </w:tcPr>
          <w:p w14:paraId="7DC69C48" w14:textId="77777777" w:rsidR="008367BE" w:rsidRDefault="008367BE" w:rsidP="00B14A8B">
            <w:pPr>
              <w:jc w:val="center"/>
              <w:rPr>
                <w:rFonts w:cs="Book Antiqua"/>
                <w:sz w:val="18"/>
                <w:szCs w:val="18"/>
                <w:lang w:val="pt-PT"/>
              </w:rPr>
            </w:pPr>
            <w:r>
              <w:rPr>
                <w:rFonts w:cs="Book Antiqua"/>
                <w:sz w:val="18"/>
                <w:szCs w:val="18"/>
                <w:lang w:val="pt-PT"/>
              </w:rPr>
              <w:t>3</w:t>
            </w:r>
          </w:p>
        </w:tc>
        <w:tc>
          <w:tcPr>
            <w:tcW w:w="1134" w:type="dxa"/>
            <w:vAlign w:val="center"/>
          </w:tcPr>
          <w:p w14:paraId="4766631A" w14:textId="77777777" w:rsidR="008367BE" w:rsidRDefault="008367BE" w:rsidP="00B14A8B">
            <w:pPr>
              <w:jc w:val="center"/>
              <w:rPr>
                <w:rFonts w:cs="Book Antiqua"/>
                <w:sz w:val="18"/>
                <w:szCs w:val="18"/>
                <w:lang w:val="pt-PT"/>
              </w:rPr>
            </w:pPr>
            <w:r>
              <w:rPr>
                <w:rFonts w:cs="Book Antiqua"/>
                <w:sz w:val="18"/>
                <w:szCs w:val="18"/>
                <w:lang w:val="pt-PT"/>
              </w:rPr>
              <w:t>9</w:t>
            </w:r>
          </w:p>
        </w:tc>
        <w:tc>
          <w:tcPr>
            <w:tcW w:w="1418" w:type="dxa"/>
            <w:vAlign w:val="center"/>
          </w:tcPr>
          <w:p w14:paraId="3DF4BA7B" w14:textId="77777777" w:rsidR="008367BE" w:rsidRDefault="008367BE" w:rsidP="00B14A8B">
            <w:pPr>
              <w:jc w:val="center"/>
              <w:rPr>
                <w:rFonts w:cs="Book Antiqua"/>
                <w:sz w:val="18"/>
                <w:szCs w:val="18"/>
                <w:lang w:val="pt-PT"/>
              </w:rPr>
            </w:pPr>
            <w:r>
              <w:rPr>
                <w:rFonts w:cs="Book Antiqua"/>
                <w:sz w:val="18"/>
                <w:szCs w:val="18"/>
                <w:lang w:val="pt-PT"/>
              </w:rPr>
              <w:t>27</w:t>
            </w:r>
          </w:p>
        </w:tc>
        <w:tc>
          <w:tcPr>
            <w:tcW w:w="1290" w:type="dxa"/>
            <w:vAlign w:val="center"/>
          </w:tcPr>
          <w:p w14:paraId="70A2D8F2" w14:textId="77777777" w:rsidR="008367BE" w:rsidRDefault="008367BE" w:rsidP="00B14A8B">
            <w:pPr>
              <w:jc w:val="center"/>
              <w:rPr>
                <w:rFonts w:cs="Book Antiqua"/>
                <w:sz w:val="18"/>
                <w:szCs w:val="18"/>
                <w:lang w:val="pt-PT"/>
              </w:rPr>
            </w:pPr>
            <w:r>
              <w:rPr>
                <w:rFonts w:cs="Book Antiqua"/>
                <w:sz w:val="18"/>
                <w:szCs w:val="18"/>
                <w:lang w:val="pt-PT"/>
              </w:rPr>
              <w:t>39</w:t>
            </w:r>
          </w:p>
        </w:tc>
      </w:tr>
      <w:tr w:rsidR="008367BE" w14:paraId="31D887EC" w14:textId="77777777" w:rsidTr="00B14A8B">
        <w:trPr>
          <w:trHeight w:hRule="exact" w:val="264"/>
          <w:jc w:val="center"/>
        </w:trPr>
        <w:tc>
          <w:tcPr>
            <w:tcW w:w="1309" w:type="dxa"/>
            <w:vAlign w:val="center"/>
          </w:tcPr>
          <w:p w14:paraId="1D3A5E75" w14:textId="77777777" w:rsidR="008367BE" w:rsidRDefault="008367BE" w:rsidP="00B14A8B">
            <w:pPr>
              <w:jc w:val="center"/>
              <w:rPr>
                <w:rFonts w:cs="Book Antiqua"/>
                <w:b/>
                <w:bCs/>
                <w:smallCaps/>
                <w:sz w:val="18"/>
                <w:szCs w:val="18"/>
                <w:lang w:val="en-GB"/>
              </w:rPr>
            </w:pPr>
            <w:r>
              <w:rPr>
                <w:rFonts w:cs="Book Antiqua"/>
                <w:b/>
                <w:bCs/>
                <w:smallCaps/>
                <w:sz w:val="18"/>
                <w:szCs w:val="18"/>
                <w:lang w:val="en-GB"/>
              </w:rPr>
              <w:t>Total</w:t>
            </w:r>
          </w:p>
        </w:tc>
        <w:tc>
          <w:tcPr>
            <w:tcW w:w="1242" w:type="dxa"/>
            <w:vAlign w:val="center"/>
          </w:tcPr>
          <w:p w14:paraId="63467BD4" w14:textId="77777777" w:rsidR="008367BE" w:rsidRDefault="008367BE" w:rsidP="00B14A8B">
            <w:pPr>
              <w:jc w:val="center"/>
              <w:rPr>
                <w:rFonts w:cs="Book Antiqua"/>
                <w:b/>
                <w:sz w:val="18"/>
                <w:szCs w:val="18"/>
                <w:lang w:val="en-US"/>
              </w:rPr>
            </w:pPr>
            <w:r>
              <w:rPr>
                <w:rFonts w:cs="Book Antiqua"/>
                <w:b/>
                <w:sz w:val="18"/>
                <w:szCs w:val="18"/>
                <w:lang w:val="en-US"/>
              </w:rPr>
              <w:t>6</w:t>
            </w:r>
          </w:p>
        </w:tc>
        <w:tc>
          <w:tcPr>
            <w:tcW w:w="1134" w:type="dxa"/>
            <w:vAlign w:val="center"/>
          </w:tcPr>
          <w:p w14:paraId="22095F3D" w14:textId="77777777" w:rsidR="008367BE" w:rsidRDefault="008367BE" w:rsidP="00B14A8B">
            <w:pPr>
              <w:jc w:val="center"/>
              <w:rPr>
                <w:rFonts w:cs="Book Antiqua"/>
                <w:b/>
                <w:sz w:val="18"/>
                <w:szCs w:val="18"/>
                <w:lang w:val="en-US"/>
              </w:rPr>
            </w:pPr>
            <w:r>
              <w:rPr>
                <w:rFonts w:cs="Book Antiqua"/>
                <w:b/>
                <w:sz w:val="18"/>
                <w:szCs w:val="18"/>
                <w:lang w:val="en-US"/>
              </w:rPr>
              <w:t>14</w:t>
            </w:r>
          </w:p>
        </w:tc>
        <w:tc>
          <w:tcPr>
            <w:tcW w:w="1418" w:type="dxa"/>
            <w:vAlign w:val="center"/>
          </w:tcPr>
          <w:p w14:paraId="5C977E3A" w14:textId="77777777" w:rsidR="008367BE" w:rsidRDefault="008367BE" w:rsidP="00B14A8B">
            <w:pPr>
              <w:jc w:val="center"/>
              <w:rPr>
                <w:rFonts w:cs="Book Antiqua"/>
                <w:b/>
                <w:sz w:val="18"/>
                <w:szCs w:val="18"/>
                <w:lang w:val="en-US"/>
              </w:rPr>
            </w:pPr>
            <w:r>
              <w:rPr>
                <w:rFonts w:cs="Book Antiqua"/>
                <w:b/>
                <w:sz w:val="18"/>
                <w:szCs w:val="18"/>
                <w:lang w:val="en-US"/>
              </w:rPr>
              <w:t>37</w:t>
            </w:r>
          </w:p>
        </w:tc>
        <w:tc>
          <w:tcPr>
            <w:tcW w:w="1290" w:type="dxa"/>
            <w:vAlign w:val="center"/>
          </w:tcPr>
          <w:p w14:paraId="3AD25375" w14:textId="77777777" w:rsidR="008367BE" w:rsidRDefault="008367BE" w:rsidP="00B14A8B">
            <w:pPr>
              <w:jc w:val="center"/>
              <w:rPr>
                <w:rFonts w:cs="Book Antiqua"/>
                <w:b/>
                <w:sz w:val="18"/>
                <w:szCs w:val="18"/>
                <w:lang w:val="en-US"/>
              </w:rPr>
            </w:pPr>
            <w:r>
              <w:rPr>
                <w:rFonts w:cs="Book Antiqua"/>
                <w:b/>
                <w:sz w:val="18"/>
                <w:szCs w:val="18"/>
                <w:lang w:val="en-US"/>
              </w:rPr>
              <w:t>57</w:t>
            </w:r>
          </w:p>
        </w:tc>
      </w:tr>
    </w:tbl>
    <w:p w14:paraId="5AE32919" w14:textId="77777777" w:rsidR="0083537E" w:rsidRDefault="0083537E" w:rsidP="0083537E">
      <w:pPr>
        <w:rPr>
          <w:rFonts w:cs="Book Antiqua"/>
          <w:szCs w:val="20"/>
          <w:lang w:val="en-US"/>
        </w:rPr>
      </w:pPr>
    </w:p>
    <w:p w14:paraId="57AC7F0B" w14:textId="77777777" w:rsidR="009C7929" w:rsidRDefault="009C7929" w:rsidP="008367BE">
      <w:pPr>
        <w:rPr>
          <w:rFonts w:cs="Book Antiqua"/>
          <w:szCs w:val="20"/>
          <w:lang w:val="en-US"/>
        </w:rPr>
      </w:pPr>
      <w:r>
        <w:rPr>
          <w:rFonts w:cs="Book Antiqua"/>
          <w:szCs w:val="20"/>
          <w:lang w:val="en-US"/>
        </w:rPr>
        <w:t>Tables should be designed to have a uniform style throughout the paper, following the style shown in Tab. 1.</w:t>
      </w:r>
    </w:p>
    <w:p w14:paraId="0F92B678" w14:textId="77777777" w:rsidR="009C7929" w:rsidRDefault="00103BF4" w:rsidP="009C7929">
      <w:pPr>
        <w:pStyle w:val="Nadpis1"/>
      </w:pPr>
      <w:r>
        <w:rPr>
          <w:lang w:val="en-AU"/>
        </w:rPr>
        <w:lastRenderedPageBreak/>
        <w:t>Results and discussion</w:t>
      </w:r>
    </w:p>
    <w:p w14:paraId="0A6EDB89" w14:textId="77777777" w:rsidR="003B1130" w:rsidRDefault="003B1130" w:rsidP="005078C8">
      <w:pPr>
        <w:rPr>
          <w:lang w:val="en-US"/>
        </w:rPr>
      </w:pPr>
      <w:r>
        <w:rPr>
          <w:lang w:val="en-US"/>
        </w:rPr>
        <w:t>Please prepare figures in high resolution (300 dpi) for grayscale illustrations or images</w:t>
      </w:r>
      <w:r w:rsidR="00ED6B6F">
        <w:rPr>
          <w:lang w:val="en-US"/>
        </w:rPr>
        <w:t xml:space="preserve"> (JPG, TIFF or BMP)</w:t>
      </w:r>
      <w:r>
        <w:rPr>
          <w:lang w:val="en-US"/>
        </w:rPr>
        <w:t>. Grayscale pictures must be sharp enough for reproduction otherwise they will be rejected. Please ensure that each figure is correctly scaled to fit the space available</w:t>
      </w:r>
      <w:r w:rsidRPr="0083537E">
        <w:rPr>
          <w:lang w:val="en-US"/>
        </w:rPr>
        <w:t xml:space="preserve"> </w:t>
      </w:r>
      <w:r w:rsidRPr="0083537E">
        <w:rPr>
          <w:bCs/>
          <w:lang w:val="en-US"/>
        </w:rPr>
        <w:t>(ensure that everything can be read easily)</w:t>
      </w:r>
      <w:r w:rsidRPr="0083537E">
        <w:rPr>
          <w:lang w:val="en-US"/>
        </w:rPr>
        <w:t>.</w:t>
      </w:r>
    </w:p>
    <w:p w14:paraId="59E8C440" w14:textId="77777777" w:rsidR="003B1130" w:rsidRDefault="003B1130" w:rsidP="003B1130">
      <w:pPr>
        <w:rPr>
          <w:rFonts w:cs="Book Antiqua"/>
          <w:szCs w:val="20"/>
          <w:lang w:val="en-US"/>
        </w:rPr>
      </w:pPr>
    </w:p>
    <w:tbl>
      <w:tblPr>
        <w:tblStyle w:val="Mriekatabuky"/>
        <w:tblW w:w="0" w:type="auto"/>
        <w:tblInd w:w="1413" w:type="dxa"/>
        <w:tblLook w:val="04A0" w:firstRow="1" w:lastRow="0" w:firstColumn="1" w:lastColumn="0" w:noHBand="0" w:noVBand="1"/>
      </w:tblPr>
      <w:tblGrid>
        <w:gridCol w:w="6379"/>
      </w:tblGrid>
      <w:tr w:rsidR="003B1130" w14:paraId="74EBC415" w14:textId="77777777" w:rsidTr="00A70AB3">
        <w:tc>
          <w:tcPr>
            <w:tcW w:w="6379" w:type="dxa"/>
          </w:tcPr>
          <w:p w14:paraId="51BDAEE7" w14:textId="77777777" w:rsidR="003B1130" w:rsidRDefault="003B1130" w:rsidP="00A70AB3">
            <w:pPr>
              <w:jc w:val="center"/>
              <w:rPr>
                <w:rFonts w:cs="Book Antiqua"/>
                <w:szCs w:val="20"/>
                <w:lang w:val="en-US"/>
              </w:rPr>
            </w:pPr>
            <w:r>
              <w:rPr>
                <w:rFonts w:cs="Book Antiqua"/>
                <w:szCs w:val="20"/>
                <w:lang w:val="en-US"/>
              </w:rPr>
              <w:t>Place to insert figure</w:t>
            </w:r>
          </w:p>
        </w:tc>
      </w:tr>
    </w:tbl>
    <w:p w14:paraId="13CE569D" w14:textId="77777777" w:rsidR="003B1130" w:rsidRDefault="003B1130" w:rsidP="003B1130">
      <w:pPr>
        <w:pStyle w:val="Popis"/>
        <w:rPr>
          <w:b w:val="0"/>
        </w:rPr>
      </w:pPr>
      <w:r>
        <w:t>Figure 1.</w:t>
      </w:r>
      <w:r w:rsidRPr="00416710">
        <w:t xml:space="preserve"> </w:t>
      </w:r>
      <w:r w:rsidRPr="0083537E">
        <w:rPr>
          <w:b w:val="0"/>
        </w:rPr>
        <w:t>The caption heading for a figure should be placed below the figure, centered</w:t>
      </w:r>
    </w:p>
    <w:p w14:paraId="6DDD779C" w14:textId="77777777" w:rsidR="003B1130" w:rsidRDefault="003B1130" w:rsidP="0083537E">
      <w:pPr>
        <w:rPr>
          <w:rFonts w:cs="Book Antiqua"/>
          <w:szCs w:val="20"/>
          <w:lang w:val="en-US"/>
        </w:rPr>
      </w:pPr>
    </w:p>
    <w:p w14:paraId="64428CD0" w14:textId="77777777" w:rsidR="008027E7" w:rsidRDefault="008027E7" w:rsidP="008027E7">
      <w:pPr>
        <w:tabs>
          <w:tab w:val="left" w:pos="357"/>
        </w:tabs>
        <w:rPr>
          <w:rFonts w:cs="Book Antiqua"/>
          <w:szCs w:val="20"/>
          <w:lang w:val="en-US"/>
        </w:rPr>
      </w:pPr>
      <w:r>
        <w:rPr>
          <w:rFonts w:cs="Book Antiqua"/>
          <w:szCs w:val="20"/>
          <w:lang w:val="en-US"/>
        </w:rPr>
        <w:t>Equations should be centered and numbered consecutively, as in Eq.</w:t>
      </w:r>
      <w:r w:rsidR="005078C8">
        <w:rPr>
          <w:rFonts w:cs="Book Antiqua"/>
          <w:szCs w:val="20"/>
          <w:lang w:val="en-US"/>
        </w:rPr>
        <w:t xml:space="preserve"> (1)</w:t>
      </w:r>
      <w:r>
        <w:rPr>
          <w:rFonts w:cs="Book Antiqua"/>
          <w:szCs w:val="20"/>
          <w:lang w:val="en-US"/>
        </w:rPr>
        <w:t xml:space="preserve">. </w:t>
      </w:r>
    </w:p>
    <w:p w14:paraId="6820EC30" w14:textId="77777777" w:rsidR="008027E7" w:rsidRDefault="008027E7" w:rsidP="008027E7">
      <w:pPr>
        <w:tabs>
          <w:tab w:val="left" w:pos="357"/>
        </w:tabs>
        <w:rPr>
          <w:rFonts w:cs="Book Antiqua"/>
          <w:szCs w:val="20"/>
          <w:lang w:val="en-AU"/>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980"/>
      </w:tblGrid>
      <w:tr w:rsidR="008027E7" w14:paraId="05BC37D0" w14:textId="77777777" w:rsidTr="008027E7">
        <w:tc>
          <w:tcPr>
            <w:tcW w:w="8080" w:type="dxa"/>
          </w:tcPr>
          <w:p w14:paraId="5211EB77" w14:textId="77777777" w:rsidR="008027E7" w:rsidRDefault="008027E7" w:rsidP="008027E7">
            <w:pPr>
              <w:tabs>
                <w:tab w:val="left" w:pos="357"/>
              </w:tabs>
              <w:jc w:val="center"/>
              <w:rPr>
                <w:rFonts w:cs="Book Antiqua"/>
                <w:szCs w:val="20"/>
                <w:lang w:val="en-AU"/>
              </w:rPr>
            </w:pPr>
            <w:r>
              <w:rPr>
                <w:rFonts w:cs="Arial"/>
                <w:noProof/>
                <w:szCs w:val="20"/>
                <w:lang w:val="mk-MK" w:eastAsia="mk-MK"/>
              </w:rPr>
              <w:drawing>
                <wp:inline distT="0" distB="0" distL="0" distR="0" wp14:anchorId="493AD63B" wp14:editId="7139732B">
                  <wp:extent cx="2286000" cy="3657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p>
        </w:tc>
        <w:tc>
          <w:tcPr>
            <w:tcW w:w="980" w:type="dxa"/>
            <w:vAlign w:val="center"/>
          </w:tcPr>
          <w:p w14:paraId="14832201" w14:textId="77777777" w:rsidR="008027E7" w:rsidRPr="008027E7" w:rsidRDefault="008027E7" w:rsidP="008027E7">
            <w:pPr>
              <w:jc w:val="right"/>
              <w:rPr>
                <w:rFonts w:cs="Book Antiqua"/>
                <w:szCs w:val="20"/>
                <w:lang w:val="en-US"/>
              </w:rPr>
            </w:pPr>
            <w:r>
              <w:rPr>
                <w:rFonts w:cs="Book Antiqua"/>
                <w:szCs w:val="20"/>
                <w:lang w:val="en-US"/>
              </w:rPr>
              <w:t>(1)</w:t>
            </w:r>
          </w:p>
        </w:tc>
      </w:tr>
    </w:tbl>
    <w:p w14:paraId="20B5E9ED" w14:textId="77777777" w:rsidR="008027E7" w:rsidRPr="005078C8" w:rsidRDefault="008027E7" w:rsidP="005078C8">
      <w:pPr>
        <w:rPr>
          <w:lang w:val="en-US"/>
        </w:rPr>
      </w:pPr>
    </w:p>
    <w:p w14:paraId="7DDBE7E2" w14:textId="72F0340C" w:rsidR="008027E7" w:rsidRDefault="00F20678" w:rsidP="005078C8">
      <w:pPr>
        <w:rPr>
          <w:lang w:val="en-US"/>
        </w:rPr>
      </w:pPr>
      <w:r w:rsidRPr="005078C8">
        <w:rPr>
          <w:lang w:val="en-US"/>
        </w:rPr>
        <w:t>When referring to equations</w:t>
      </w:r>
      <w:r w:rsidR="00C6681E" w:rsidRPr="005078C8">
        <w:rPr>
          <w:lang w:val="en-US"/>
        </w:rPr>
        <w:t xml:space="preserve">, figures, </w:t>
      </w:r>
      <w:r w:rsidRPr="005078C8">
        <w:rPr>
          <w:lang w:val="en-US"/>
        </w:rPr>
        <w:t>tables</w:t>
      </w:r>
      <w:r w:rsidR="00C6681E" w:rsidRPr="005078C8">
        <w:rPr>
          <w:lang w:val="en-US"/>
        </w:rPr>
        <w:t xml:space="preserve"> or sections</w:t>
      </w:r>
      <w:r w:rsidRPr="005078C8">
        <w:rPr>
          <w:lang w:val="en-US"/>
        </w:rPr>
        <w:t xml:space="preserve"> use next style</w:t>
      </w:r>
      <w:r w:rsidR="00C6681E" w:rsidRPr="005078C8">
        <w:rPr>
          <w:lang w:val="en-US"/>
        </w:rPr>
        <w:t>s</w:t>
      </w:r>
      <w:r w:rsidRPr="005078C8">
        <w:rPr>
          <w:lang w:val="en-US"/>
        </w:rPr>
        <w:t>: Eq</w:t>
      </w:r>
      <w:r w:rsidR="005B18CF">
        <w:rPr>
          <w:lang w:val="en-US"/>
        </w:rPr>
        <w:t xml:space="preserve"> </w:t>
      </w:r>
      <w:bookmarkStart w:id="0" w:name="_GoBack"/>
      <w:bookmarkEnd w:id="0"/>
      <w:r w:rsidRPr="005078C8">
        <w:rPr>
          <w:lang w:val="en-US"/>
        </w:rPr>
        <w:t xml:space="preserve">(1), Figure </w:t>
      </w:r>
      <w:r w:rsidR="00C6681E" w:rsidRPr="005078C8">
        <w:rPr>
          <w:lang w:val="en-US"/>
        </w:rPr>
        <w:t>3</w:t>
      </w:r>
      <w:r w:rsidRPr="005078C8">
        <w:rPr>
          <w:lang w:val="en-US"/>
        </w:rPr>
        <w:t xml:space="preserve">, </w:t>
      </w:r>
      <w:r w:rsidR="00C6681E" w:rsidRPr="005078C8">
        <w:rPr>
          <w:lang w:val="en-US"/>
        </w:rPr>
        <w:t>Table 2 or Section 2.1.</w:t>
      </w:r>
    </w:p>
    <w:p w14:paraId="785BD18B" w14:textId="77777777" w:rsidR="003B1130" w:rsidRDefault="003B1130" w:rsidP="003B1130">
      <w:pPr>
        <w:pStyle w:val="Nadpis1"/>
      </w:pPr>
      <w:r>
        <w:t>Conclusion</w:t>
      </w:r>
    </w:p>
    <w:p w14:paraId="7582B8DB" w14:textId="77777777" w:rsidR="003E048B" w:rsidRDefault="003E048B" w:rsidP="003E048B">
      <w:pPr>
        <w:rPr>
          <w:rFonts w:cs="Book Antiqua"/>
          <w:b/>
          <w:szCs w:val="20"/>
          <w:u w:val="single"/>
          <w:lang w:val="en-US"/>
        </w:rPr>
      </w:pPr>
      <w:r w:rsidRPr="00375072">
        <w:rPr>
          <w:rFonts w:cs="Book Antiqua"/>
          <w:b/>
          <w:szCs w:val="20"/>
          <w:u w:val="single"/>
          <w:lang w:val="en-US"/>
        </w:rPr>
        <w:t xml:space="preserve">The </w:t>
      </w:r>
      <w:r>
        <w:rPr>
          <w:rFonts w:cs="Book Antiqua"/>
          <w:b/>
          <w:szCs w:val="20"/>
          <w:u w:val="single"/>
          <w:lang w:val="en-US"/>
        </w:rPr>
        <w:t>manuscript</w:t>
      </w:r>
      <w:r w:rsidRPr="00375072">
        <w:rPr>
          <w:rFonts w:cs="Book Antiqua"/>
          <w:b/>
          <w:szCs w:val="20"/>
          <w:u w:val="single"/>
          <w:lang w:val="en-US"/>
        </w:rPr>
        <w:t xml:space="preserve"> may not exceed the </w:t>
      </w:r>
      <w:r>
        <w:rPr>
          <w:rFonts w:cs="Book Antiqua"/>
          <w:b/>
          <w:szCs w:val="20"/>
          <w:u w:val="single"/>
          <w:lang w:val="en-US"/>
        </w:rPr>
        <w:t>10</w:t>
      </w:r>
      <w:r w:rsidRPr="00375072">
        <w:rPr>
          <w:rFonts w:cs="Book Antiqua"/>
          <w:b/>
          <w:szCs w:val="20"/>
          <w:u w:val="single"/>
          <w:lang w:val="en-US"/>
        </w:rPr>
        <w:t xml:space="preserve"> pages.</w:t>
      </w:r>
    </w:p>
    <w:p w14:paraId="32FA9109" w14:textId="77777777" w:rsidR="00E15463" w:rsidRDefault="00E15463" w:rsidP="003E048B">
      <w:pPr>
        <w:rPr>
          <w:rFonts w:cs="Book Antiqua"/>
          <w:b/>
          <w:szCs w:val="20"/>
          <w:u w:val="single"/>
          <w:lang w:val="en-US"/>
        </w:rPr>
      </w:pPr>
    </w:p>
    <w:p w14:paraId="519ADA43" w14:textId="77777777" w:rsidR="008027E7" w:rsidRPr="008027E7" w:rsidRDefault="008027E7" w:rsidP="008027E7">
      <w:pPr>
        <w:rPr>
          <w:b/>
          <w:lang w:val="en-US" w:eastAsia="en-US"/>
        </w:rPr>
      </w:pPr>
      <w:r w:rsidRPr="008027E7">
        <w:rPr>
          <w:b/>
          <w:lang w:val="en-US"/>
        </w:rPr>
        <w:t>Acknowledgements</w:t>
      </w:r>
    </w:p>
    <w:p w14:paraId="3CB42DEF" w14:textId="77777777" w:rsidR="008027E7" w:rsidRDefault="008027E7" w:rsidP="008027E7">
      <w:pPr>
        <w:rPr>
          <w:rFonts w:cs="Book Antiqua"/>
          <w:b/>
          <w:szCs w:val="20"/>
          <w:u w:val="single"/>
          <w:lang w:val="en-US"/>
        </w:rPr>
      </w:pPr>
      <w:r w:rsidRPr="005078C8">
        <w:rPr>
          <w:lang w:val="en-US"/>
        </w:rPr>
        <w:t xml:space="preserve">A short acknowledgement section can be written </w:t>
      </w:r>
      <w:r w:rsidR="008827F9" w:rsidRPr="005078C8">
        <w:rPr>
          <w:lang w:val="en-US"/>
        </w:rPr>
        <w:t>here.</w:t>
      </w:r>
    </w:p>
    <w:p w14:paraId="6752EB62" w14:textId="77777777" w:rsidR="008027E7" w:rsidRDefault="008027E7" w:rsidP="003E048B">
      <w:pPr>
        <w:rPr>
          <w:rFonts w:cs="Book Antiqua"/>
          <w:b/>
          <w:szCs w:val="20"/>
          <w:u w:val="single"/>
          <w:lang w:val="en-US"/>
        </w:rPr>
      </w:pPr>
    </w:p>
    <w:p w14:paraId="731D0C54" w14:textId="77777777" w:rsidR="00E15463" w:rsidRPr="00E15463" w:rsidRDefault="00E15463" w:rsidP="003E048B">
      <w:pPr>
        <w:rPr>
          <w:rFonts w:cs="Book Antiqua"/>
          <w:b/>
          <w:szCs w:val="20"/>
          <w:lang w:val="en-US"/>
        </w:rPr>
      </w:pPr>
      <w:r w:rsidRPr="00E15463">
        <w:rPr>
          <w:rFonts w:cs="Book Antiqua"/>
          <w:b/>
          <w:szCs w:val="20"/>
          <w:lang w:val="en-US"/>
        </w:rPr>
        <w:t>References:</w:t>
      </w:r>
    </w:p>
    <w:p w14:paraId="3C6EEAC7" w14:textId="77777777" w:rsidR="0007702E" w:rsidRPr="0007702E" w:rsidRDefault="0007702E" w:rsidP="0007702E">
      <w:pPr>
        <w:rPr>
          <w:lang w:val="en-US"/>
        </w:rPr>
      </w:pPr>
      <w:r w:rsidRPr="0007702E">
        <w:rPr>
          <w:lang w:val="en-US"/>
        </w:rPr>
        <w:t xml:space="preserve">The reference heading should </w:t>
      </w:r>
      <w:r>
        <w:rPr>
          <w:lang w:val="en-US"/>
        </w:rPr>
        <w:t>not</w:t>
      </w:r>
      <w:r w:rsidRPr="0007702E">
        <w:rPr>
          <w:lang w:val="en-US"/>
        </w:rPr>
        <w:t xml:space="preserve"> be numbered. The reference used by the author </w:t>
      </w:r>
      <w:r>
        <w:rPr>
          <w:lang w:val="en-US"/>
        </w:rPr>
        <w:t>should</w:t>
      </w:r>
      <w:r w:rsidRPr="0007702E">
        <w:rPr>
          <w:lang w:val="en-US"/>
        </w:rPr>
        <w:t xml:space="preserve"> be presented at the end of the paper: the reference must not be cited in footnotes. The reference </w:t>
      </w:r>
      <w:r>
        <w:rPr>
          <w:lang w:val="en-US"/>
        </w:rPr>
        <w:t>should</w:t>
      </w:r>
      <w:r w:rsidRPr="0007702E">
        <w:rPr>
          <w:lang w:val="en-US"/>
        </w:rPr>
        <w:t xml:space="preserve"> be presented in chronological order, in the order it is referred to in the text. For citations in the text, please use square brackets and numbers: [1], [2]. The first citation in the text should correspond to the first name on the reference list. The following reference types should be used: [1] Papers (author's last name and initial letter of the first name, title of the paper, title of the journal, volume, year in parenthesis, number of issue in the year, initial and final page of the paper); [2] Books (author's last name and initial letter of the first name, title of the book, edition number, publisher, town in which the book was published, year of publishing); [3] Book chapters; [4] Papers in conference proceedings; [5] Personal communications; [6] Web sites. Formatting instructions for individual reference types are given below:</w:t>
      </w:r>
    </w:p>
    <w:p w14:paraId="06319C4E" w14:textId="77777777" w:rsidR="0007702E" w:rsidRPr="0007702E" w:rsidRDefault="0007702E" w:rsidP="0007702E">
      <w:pPr>
        <w:rPr>
          <w:lang w:val="en-US"/>
        </w:rPr>
      </w:pPr>
    </w:p>
    <w:p w14:paraId="3845FECE" w14:textId="77777777" w:rsidR="005078C8" w:rsidRDefault="0007702E" w:rsidP="005078C8">
      <w:pPr>
        <w:tabs>
          <w:tab w:val="left" w:pos="425"/>
        </w:tabs>
        <w:ind w:left="426" w:hanging="426"/>
        <w:rPr>
          <w:lang w:val="en-US"/>
        </w:rPr>
      </w:pPr>
      <w:r w:rsidRPr="0007702E">
        <w:rPr>
          <w:lang w:val="en-US"/>
        </w:rPr>
        <w:t>[1]</w:t>
      </w:r>
      <w:r w:rsidRPr="0007702E">
        <w:rPr>
          <w:lang w:val="en-US"/>
        </w:rPr>
        <w:tab/>
        <w:t>Popp, K., Kruse, H., Kaiser, I.: Vehicle-Track Dynamics in the Mid Frequency Range, Vehicle System Dynamics, 31, pp. 423-464, 1999.</w:t>
      </w:r>
    </w:p>
    <w:p w14:paraId="704CED97" w14:textId="77777777" w:rsidR="005078C8" w:rsidRDefault="0007702E" w:rsidP="005078C8">
      <w:pPr>
        <w:tabs>
          <w:tab w:val="left" w:pos="425"/>
        </w:tabs>
        <w:ind w:left="426" w:hanging="426"/>
        <w:rPr>
          <w:lang w:val="en-US"/>
        </w:rPr>
      </w:pPr>
      <w:r w:rsidRPr="0007702E">
        <w:rPr>
          <w:lang w:val="en-US"/>
        </w:rPr>
        <w:t>[2]</w:t>
      </w:r>
      <w:r w:rsidRPr="0007702E">
        <w:rPr>
          <w:lang w:val="en-US"/>
        </w:rPr>
        <w:tab/>
      </w:r>
      <w:proofErr w:type="spellStart"/>
      <w:r w:rsidRPr="0007702E">
        <w:rPr>
          <w:lang w:val="en-US"/>
        </w:rPr>
        <w:t>Esveld</w:t>
      </w:r>
      <w:proofErr w:type="spellEnd"/>
      <w:r w:rsidRPr="0007702E">
        <w:rPr>
          <w:lang w:val="en-US"/>
        </w:rPr>
        <w:t>, C.: Modern Railway Track, Second edition, TU-Delft, 2001.</w:t>
      </w:r>
    </w:p>
    <w:p w14:paraId="5243A201" w14:textId="77777777" w:rsidR="005078C8" w:rsidRDefault="0007702E" w:rsidP="005078C8">
      <w:pPr>
        <w:tabs>
          <w:tab w:val="left" w:pos="425"/>
        </w:tabs>
        <w:ind w:left="426" w:hanging="426"/>
        <w:rPr>
          <w:lang w:val="en-US"/>
        </w:rPr>
      </w:pPr>
      <w:r w:rsidRPr="0007702E">
        <w:rPr>
          <w:lang w:val="en-US"/>
        </w:rPr>
        <w:t>[3]</w:t>
      </w:r>
      <w:r w:rsidRPr="0007702E">
        <w:rPr>
          <w:lang w:val="en-US"/>
        </w:rPr>
        <w:tab/>
      </w:r>
      <w:proofErr w:type="spellStart"/>
      <w:r w:rsidRPr="0007702E">
        <w:rPr>
          <w:lang w:val="en-US"/>
        </w:rPr>
        <w:t>Schwager</w:t>
      </w:r>
      <w:proofErr w:type="spellEnd"/>
      <w:r w:rsidRPr="0007702E">
        <w:rPr>
          <w:lang w:val="en-US"/>
        </w:rPr>
        <w:t xml:space="preserve">, T., </w:t>
      </w:r>
      <w:proofErr w:type="spellStart"/>
      <w:r w:rsidRPr="0007702E">
        <w:rPr>
          <w:lang w:val="en-US"/>
        </w:rPr>
        <w:t>Poschel</w:t>
      </w:r>
      <w:proofErr w:type="spellEnd"/>
      <w:r w:rsidRPr="0007702E">
        <w:rPr>
          <w:lang w:val="en-US"/>
        </w:rPr>
        <w:t xml:space="preserve">, T.: Rigid Body Dynamics of Railway Ballast (Chapter), System Dynamics and Long-Term </w:t>
      </w:r>
      <w:proofErr w:type="spellStart"/>
      <w:r w:rsidRPr="0007702E">
        <w:rPr>
          <w:lang w:val="en-US"/>
        </w:rPr>
        <w:t>Behaviour</w:t>
      </w:r>
      <w:proofErr w:type="spellEnd"/>
      <w:r w:rsidRPr="0007702E">
        <w:rPr>
          <w:lang w:val="en-US"/>
        </w:rPr>
        <w:t xml:space="preserve"> of Railway Vehicles, Track and Subgrade, eds. K. Popp &amp; W. </w:t>
      </w:r>
      <w:proofErr w:type="spellStart"/>
      <w:r w:rsidRPr="0007702E">
        <w:rPr>
          <w:lang w:val="en-US"/>
        </w:rPr>
        <w:t>Schiehlen</w:t>
      </w:r>
      <w:proofErr w:type="spellEnd"/>
      <w:r w:rsidRPr="0007702E">
        <w:rPr>
          <w:lang w:val="en-US"/>
        </w:rPr>
        <w:t>, Springer-Verlag, Berlin and New York, pp. 451-470, 2002.</w:t>
      </w:r>
    </w:p>
    <w:p w14:paraId="07AAECCA" w14:textId="77777777" w:rsidR="005078C8" w:rsidRDefault="0007702E" w:rsidP="005078C8">
      <w:pPr>
        <w:tabs>
          <w:tab w:val="left" w:pos="425"/>
        </w:tabs>
        <w:ind w:left="426" w:hanging="426"/>
        <w:rPr>
          <w:lang w:val="en-US"/>
        </w:rPr>
      </w:pPr>
      <w:r w:rsidRPr="0007702E">
        <w:rPr>
          <w:lang w:val="en-US"/>
        </w:rPr>
        <w:t>[4]</w:t>
      </w:r>
      <w:r w:rsidRPr="0007702E">
        <w:rPr>
          <w:lang w:val="en-US"/>
        </w:rPr>
        <w:tab/>
        <w:t xml:space="preserve">Lazarevic, D., </w:t>
      </w:r>
      <w:proofErr w:type="spellStart"/>
      <w:r w:rsidRPr="0007702E">
        <w:rPr>
          <w:lang w:val="en-US"/>
        </w:rPr>
        <w:t>Dvornik</w:t>
      </w:r>
      <w:proofErr w:type="spellEnd"/>
      <w:r w:rsidRPr="0007702E">
        <w:rPr>
          <w:lang w:val="en-US"/>
        </w:rPr>
        <w:t>, J.: Selective Time Steps in Predictor-Corrector Methods Applied to Discrete Dynamic Models of Granular Assemblies, 4th International Conference on Analysis of Discontinuous deformation, Glasgow, pp. 193-201, 2001.</w:t>
      </w:r>
    </w:p>
    <w:p w14:paraId="434AAE7D" w14:textId="77777777" w:rsidR="005078C8" w:rsidRDefault="0007702E" w:rsidP="005078C8">
      <w:pPr>
        <w:tabs>
          <w:tab w:val="left" w:pos="425"/>
        </w:tabs>
        <w:ind w:left="426" w:hanging="426"/>
        <w:rPr>
          <w:lang w:val="en-US"/>
        </w:rPr>
      </w:pPr>
      <w:r w:rsidRPr="0007702E">
        <w:rPr>
          <w:lang w:val="en-US"/>
        </w:rPr>
        <w:t>[5]</w:t>
      </w:r>
      <w:r w:rsidRPr="0007702E">
        <w:rPr>
          <w:lang w:val="en-US"/>
        </w:rPr>
        <w:tab/>
        <w:t>Person, A.: Personal communication, 20 November 2008, Position of Person in Company, Name of Company or University, City, Country.</w:t>
      </w:r>
    </w:p>
    <w:p w14:paraId="2314D897" w14:textId="77777777" w:rsidR="00E15463" w:rsidRDefault="0007702E" w:rsidP="005078C8">
      <w:pPr>
        <w:tabs>
          <w:tab w:val="left" w:pos="425"/>
        </w:tabs>
        <w:ind w:left="426" w:hanging="426"/>
        <w:rPr>
          <w:lang w:val="en-US"/>
        </w:rPr>
      </w:pPr>
      <w:r w:rsidRPr="0007702E">
        <w:rPr>
          <w:lang w:val="en-US"/>
        </w:rPr>
        <w:t>[6]</w:t>
      </w:r>
      <w:r w:rsidRPr="0007702E">
        <w:rPr>
          <w:lang w:val="en-US"/>
        </w:rPr>
        <w:tab/>
        <w:t xml:space="preserve">APS-The street level power supply, www.transport.alstom.com, </w:t>
      </w:r>
      <w:proofErr w:type="spellStart"/>
      <w:proofErr w:type="gramStart"/>
      <w:r w:rsidRPr="0007702E">
        <w:rPr>
          <w:lang w:val="en-US"/>
        </w:rPr>
        <w:t>dd.mm.yyyy</w:t>
      </w:r>
      <w:proofErr w:type="spellEnd"/>
      <w:proofErr w:type="gramEnd"/>
      <w:r w:rsidRPr="0007702E">
        <w:rPr>
          <w:lang w:val="en-US"/>
        </w:rPr>
        <w:t>.</w:t>
      </w:r>
    </w:p>
    <w:p w14:paraId="71C5D0E6" w14:textId="77777777" w:rsidR="007A6E03" w:rsidRDefault="007A6E03" w:rsidP="0007702E">
      <w:pPr>
        <w:rPr>
          <w:lang w:val="en-US"/>
        </w:rPr>
      </w:pPr>
    </w:p>
    <w:p w14:paraId="4CEC02A9" w14:textId="77777777" w:rsidR="007A6E03" w:rsidRDefault="007A6E03" w:rsidP="0007702E">
      <w:pPr>
        <w:rPr>
          <w:lang w:val="en-US"/>
        </w:rPr>
      </w:pPr>
    </w:p>
    <w:p w14:paraId="152EF805" w14:textId="77777777" w:rsidR="007A6E03" w:rsidRDefault="007A6E03" w:rsidP="0007702E">
      <w:pPr>
        <w:rPr>
          <w:lang w:val="en-US"/>
        </w:rPr>
      </w:pPr>
    </w:p>
    <w:p w14:paraId="45ED9D80" w14:textId="77777777" w:rsidR="00453BCA" w:rsidRDefault="00453BCA" w:rsidP="00453BCA">
      <w:pPr>
        <w:rPr>
          <w:rFonts w:cs="Book Antiqua"/>
          <w:szCs w:val="20"/>
          <w:lang w:val="en-US"/>
        </w:rPr>
      </w:pPr>
    </w:p>
    <w:p w14:paraId="47C00E7E" w14:textId="77777777" w:rsidR="00453BCA" w:rsidRDefault="00453BCA" w:rsidP="00453BCA">
      <w:pPr>
        <w:rPr>
          <w:rFonts w:cs="Book Antiqua"/>
          <w:szCs w:val="20"/>
          <w:lang w:val="en-US"/>
        </w:rPr>
      </w:pPr>
      <w:r>
        <w:rPr>
          <w:rFonts w:cs="Book Antiqua"/>
          <w:szCs w:val="20"/>
          <w:lang w:val="en-US"/>
        </w:rPr>
        <w:t>The name of the manuscript file should be “</w:t>
      </w:r>
      <w:r w:rsidRPr="00817E9F">
        <w:rPr>
          <w:rFonts w:cs="Book Antiqua"/>
          <w:szCs w:val="20"/>
          <w:lang w:val="en-US"/>
        </w:rPr>
        <w:t>00-surname-</w:t>
      </w:r>
      <w:r>
        <w:rPr>
          <w:rFonts w:cs="Book Antiqua"/>
          <w:szCs w:val="20"/>
          <w:lang w:val="en-US"/>
        </w:rPr>
        <w:t>title1-title2</w:t>
      </w:r>
      <w:r w:rsidRPr="00817E9F">
        <w:rPr>
          <w:rFonts w:cs="Book Antiqua"/>
          <w:szCs w:val="20"/>
          <w:lang w:val="en-US"/>
        </w:rPr>
        <w:t>.docx”</w:t>
      </w:r>
      <w:r>
        <w:rPr>
          <w:rFonts w:cs="Book Antiqua"/>
          <w:szCs w:val="20"/>
          <w:lang w:val="en-US"/>
        </w:rPr>
        <w:t xml:space="preserve"> as follows: </w:t>
      </w:r>
    </w:p>
    <w:p w14:paraId="2F1C37EB" w14:textId="77777777" w:rsidR="0027188F" w:rsidRDefault="0027188F" w:rsidP="00453BCA">
      <w:pPr>
        <w:ind w:firstLine="708"/>
        <w:rPr>
          <w:rFonts w:cs="Book Antiqua"/>
          <w:szCs w:val="20"/>
          <w:lang w:val="en-US"/>
        </w:rPr>
      </w:pPr>
    </w:p>
    <w:p w14:paraId="2DF8CD31" w14:textId="3F885FBF" w:rsidR="00453BCA" w:rsidRDefault="00453BCA" w:rsidP="00453BCA">
      <w:pPr>
        <w:ind w:firstLine="708"/>
        <w:rPr>
          <w:rFonts w:cs="Book Antiqua"/>
          <w:szCs w:val="20"/>
          <w:lang w:val="en-US"/>
        </w:rPr>
      </w:pPr>
      <w:r>
        <w:rPr>
          <w:rFonts w:cs="Book Antiqua"/>
          <w:szCs w:val="20"/>
          <w:lang w:val="en-US"/>
        </w:rPr>
        <w:t>* 00 = number of selected Symposium Topic (01, 02, 03, 0</w:t>
      </w:r>
      <w:r w:rsidR="00012206">
        <w:rPr>
          <w:rFonts w:cs="Book Antiqua"/>
          <w:szCs w:val="20"/>
          <w:lang w:val="en-US"/>
        </w:rPr>
        <w:t xml:space="preserve">4 or </w:t>
      </w:r>
      <w:r>
        <w:rPr>
          <w:rFonts w:cs="Book Antiqua"/>
          <w:szCs w:val="20"/>
          <w:lang w:val="en-US"/>
        </w:rPr>
        <w:t>0</w:t>
      </w:r>
      <w:r w:rsidR="00012206">
        <w:rPr>
          <w:rFonts w:cs="Book Antiqua"/>
          <w:szCs w:val="20"/>
          <w:lang w:val="en-US"/>
        </w:rPr>
        <w:t>5</w:t>
      </w:r>
      <w:r>
        <w:rPr>
          <w:rFonts w:cs="Book Antiqua"/>
          <w:szCs w:val="20"/>
          <w:lang w:val="en-US"/>
        </w:rPr>
        <w:t>)</w:t>
      </w:r>
    </w:p>
    <w:p w14:paraId="146B9690" w14:textId="77777777" w:rsidR="00012206" w:rsidRDefault="00012206" w:rsidP="00012206">
      <w:pPr>
        <w:ind w:firstLine="708"/>
        <w:rPr>
          <w:rFonts w:cs="Book Antiqua"/>
          <w:szCs w:val="20"/>
          <w:lang w:val="en-US"/>
        </w:rPr>
      </w:pPr>
      <w:r>
        <w:rPr>
          <w:rFonts w:cs="Book Antiqua"/>
          <w:szCs w:val="20"/>
          <w:lang w:val="en-US"/>
        </w:rPr>
        <w:t xml:space="preserve">See topics here: </w:t>
      </w:r>
      <w:hyperlink r:id="rId9" w:history="1">
        <w:r w:rsidRPr="00A60138">
          <w:rPr>
            <w:rStyle w:val="Hypertextovprepojenie"/>
            <w:rFonts w:cs="Book Antiqua"/>
            <w:szCs w:val="20"/>
            <w:lang w:val="en-US"/>
          </w:rPr>
          <w:t>https://wmhe2024.hydrotechnika.sk/en/organization/topics-and-themes</w:t>
        </w:r>
      </w:hyperlink>
    </w:p>
    <w:p w14:paraId="3CE4AD56" w14:textId="77777777" w:rsidR="00453BCA" w:rsidRDefault="00453BCA" w:rsidP="00453BCA">
      <w:pPr>
        <w:ind w:firstLine="708"/>
        <w:rPr>
          <w:rFonts w:cs="Book Antiqua"/>
          <w:szCs w:val="20"/>
          <w:lang w:val="en-US"/>
        </w:rPr>
      </w:pPr>
      <w:r>
        <w:rPr>
          <w:rFonts w:cs="Book Antiqua"/>
          <w:szCs w:val="20"/>
          <w:lang w:val="en-US"/>
        </w:rPr>
        <w:t xml:space="preserve">* surname = surname of the first author </w:t>
      </w:r>
    </w:p>
    <w:p w14:paraId="2BDAA299" w14:textId="77777777" w:rsidR="00453BCA" w:rsidRDefault="00453BCA" w:rsidP="00453BCA">
      <w:pPr>
        <w:ind w:firstLine="708"/>
        <w:rPr>
          <w:rFonts w:cs="Book Antiqua"/>
          <w:szCs w:val="20"/>
          <w:lang w:val="en-US"/>
        </w:rPr>
      </w:pPr>
      <w:r>
        <w:rPr>
          <w:rFonts w:cs="Book Antiqua"/>
          <w:szCs w:val="20"/>
          <w:lang w:val="en-US"/>
        </w:rPr>
        <w:t xml:space="preserve">* title1 = first word of the paper title </w:t>
      </w:r>
    </w:p>
    <w:p w14:paraId="7D9C7FB3" w14:textId="77777777" w:rsidR="00453BCA" w:rsidRDefault="00453BCA" w:rsidP="00453BCA">
      <w:pPr>
        <w:ind w:firstLine="708"/>
        <w:rPr>
          <w:rFonts w:cs="Book Antiqua"/>
          <w:szCs w:val="20"/>
          <w:lang w:val="en-US"/>
        </w:rPr>
      </w:pPr>
      <w:r>
        <w:rPr>
          <w:rFonts w:cs="Book Antiqua"/>
          <w:szCs w:val="20"/>
          <w:lang w:val="en-US"/>
        </w:rPr>
        <w:t>* title2 = second word of the paper title</w:t>
      </w:r>
    </w:p>
    <w:p w14:paraId="77DBF81A" w14:textId="77777777" w:rsidR="00453BCA" w:rsidRDefault="00453BCA" w:rsidP="007A6E03">
      <w:pPr>
        <w:rPr>
          <w:rFonts w:cs="Book Antiqua"/>
          <w:szCs w:val="20"/>
          <w:lang w:val="en-US"/>
        </w:rPr>
      </w:pPr>
    </w:p>
    <w:p w14:paraId="59B43E7B" w14:textId="77777777" w:rsidR="00012206" w:rsidRDefault="007A6E03" w:rsidP="00012206">
      <w:pPr>
        <w:rPr>
          <w:szCs w:val="20"/>
          <w:lang w:val="en-US"/>
        </w:rPr>
      </w:pPr>
      <w:r>
        <w:rPr>
          <w:rFonts w:cs="Book Antiqua"/>
          <w:szCs w:val="20"/>
          <w:lang w:val="en-US"/>
        </w:rPr>
        <w:t>Manuscript</w:t>
      </w:r>
      <w:r w:rsidRPr="00817E9F">
        <w:rPr>
          <w:rFonts w:cs="Book Antiqua"/>
          <w:szCs w:val="20"/>
          <w:lang w:val="en-US"/>
        </w:rPr>
        <w:t xml:space="preserve"> should be </w:t>
      </w:r>
      <w:r w:rsidR="0027188F">
        <w:rPr>
          <w:rFonts w:cs="Book Antiqua"/>
          <w:szCs w:val="20"/>
          <w:lang w:val="en-US"/>
        </w:rPr>
        <w:t xml:space="preserve">submitted </w:t>
      </w:r>
      <w:r w:rsidR="00012206">
        <w:rPr>
          <w:szCs w:val="20"/>
          <w:lang w:val="en-US"/>
        </w:rPr>
        <w:t>via the conference web page</w:t>
      </w:r>
    </w:p>
    <w:p w14:paraId="0C03DE23" w14:textId="77777777" w:rsidR="00012206" w:rsidRDefault="00012206" w:rsidP="00012206">
      <w:pPr>
        <w:rPr>
          <w:rFonts w:cs="Book Antiqua"/>
          <w:szCs w:val="20"/>
          <w:lang w:val="en-US"/>
        </w:rPr>
      </w:pPr>
      <w:r>
        <w:rPr>
          <w:szCs w:val="20"/>
          <w:lang w:val="en-US"/>
        </w:rPr>
        <w:t>(</w:t>
      </w:r>
      <w:hyperlink r:id="rId10" w:history="1">
        <w:r w:rsidRPr="00A60138">
          <w:rPr>
            <w:rStyle w:val="Hypertextovprepojenie"/>
            <w:szCs w:val="20"/>
            <w:lang w:val="en-US"/>
          </w:rPr>
          <w:t>https://wmhe2024.hydrotechnika.sk/en/registration-form</w:t>
        </w:r>
      </w:hyperlink>
      <w:r>
        <w:rPr>
          <w:szCs w:val="20"/>
          <w:lang w:val="en-US"/>
        </w:rPr>
        <w:t>)</w:t>
      </w:r>
    </w:p>
    <w:p w14:paraId="5A3CB3DE" w14:textId="77777777" w:rsidR="00402213" w:rsidRDefault="00402213" w:rsidP="00012206">
      <w:pPr>
        <w:rPr>
          <w:rFonts w:cs="Book Antiqua"/>
          <w:szCs w:val="20"/>
          <w:lang w:val="en-US"/>
        </w:rPr>
      </w:pPr>
    </w:p>
    <w:p w14:paraId="7837C789" w14:textId="7605DEAE" w:rsidR="007A6E03" w:rsidRDefault="00012206" w:rsidP="00012206">
      <w:pPr>
        <w:rPr>
          <w:rFonts w:cs="Book Antiqua"/>
          <w:szCs w:val="20"/>
          <w:lang w:val="en-US"/>
        </w:rPr>
      </w:pPr>
      <w:r>
        <w:rPr>
          <w:rFonts w:cs="Book Antiqua"/>
          <w:szCs w:val="20"/>
          <w:lang w:val="en-US"/>
        </w:rPr>
        <w:t xml:space="preserve">or sent to </w:t>
      </w:r>
      <w:hyperlink r:id="rId11" w:history="1">
        <w:r w:rsidRPr="006E0CBB">
          <w:rPr>
            <w:rStyle w:val="Hypertextovprepojenie"/>
            <w:rFonts w:cs="Book Antiqua"/>
            <w:szCs w:val="20"/>
            <w:lang w:val="en-US"/>
          </w:rPr>
          <w:t>wmhe2024@hydrotechnika.sk</w:t>
        </w:r>
      </w:hyperlink>
      <w:r>
        <w:rPr>
          <w:rFonts w:cs="Book Antiqua"/>
          <w:szCs w:val="20"/>
          <w:lang w:val="en-US"/>
        </w:rPr>
        <w:t xml:space="preserve"> or </w:t>
      </w:r>
      <w:hyperlink r:id="rId12" w:history="1">
        <w:r w:rsidRPr="006E0CBB">
          <w:rPr>
            <w:rStyle w:val="Hypertextovprepojenie"/>
            <w:rFonts w:cs="Book Antiqua"/>
            <w:szCs w:val="20"/>
            <w:lang w:val="en-US"/>
          </w:rPr>
          <w:t>michaela.cervenanska@stuba.sk</w:t>
        </w:r>
      </w:hyperlink>
      <w:r>
        <w:rPr>
          <w:rFonts w:cs="Book Antiqua"/>
          <w:szCs w:val="20"/>
          <w:lang w:val="en-US"/>
        </w:rPr>
        <w:t xml:space="preserve"> </w:t>
      </w:r>
      <w:r w:rsidR="00C02634">
        <w:rPr>
          <w:rFonts w:cs="Book Antiqua"/>
          <w:szCs w:val="20"/>
          <w:lang w:val="en-US"/>
        </w:rPr>
        <w:t xml:space="preserve">until </w:t>
      </w:r>
      <w:r w:rsidR="00547B84" w:rsidRPr="00402213">
        <w:rPr>
          <w:rFonts w:cs="Book Antiqua"/>
          <w:b/>
          <w:color w:val="FF0000"/>
          <w:szCs w:val="20"/>
          <w:lang w:val="en-US"/>
        </w:rPr>
        <w:t>31</w:t>
      </w:r>
      <w:r w:rsidR="00C02634" w:rsidRPr="00402213">
        <w:rPr>
          <w:rFonts w:cs="Book Antiqua"/>
          <w:b/>
          <w:color w:val="FF0000"/>
          <w:szCs w:val="20"/>
          <w:lang w:val="en-US"/>
        </w:rPr>
        <w:t xml:space="preserve"> May </w:t>
      </w:r>
      <w:r w:rsidRPr="00402213">
        <w:rPr>
          <w:rFonts w:cs="Book Antiqua"/>
          <w:b/>
          <w:color w:val="FF0000"/>
          <w:szCs w:val="20"/>
          <w:lang w:val="en-US"/>
        </w:rPr>
        <w:t>2024</w:t>
      </w:r>
      <w:r w:rsidR="00C02634">
        <w:rPr>
          <w:rFonts w:cs="Book Antiqua"/>
          <w:szCs w:val="20"/>
          <w:lang w:val="en-US"/>
        </w:rPr>
        <w:t xml:space="preserve">. </w:t>
      </w:r>
    </w:p>
    <w:p w14:paraId="0EEED7B2" w14:textId="77777777" w:rsidR="00453BCA" w:rsidRDefault="00453BCA" w:rsidP="007A6E03">
      <w:pPr>
        <w:rPr>
          <w:rFonts w:cs="Book Antiqua"/>
          <w:szCs w:val="20"/>
          <w:lang w:val="en-US"/>
        </w:rPr>
      </w:pPr>
    </w:p>
    <w:p w14:paraId="7BD58421" w14:textId="77777777" w:rsidR="00453BCA" w:rsidRDefault="00453BCA" w:rsidP="007A6E03">
      <w:pPr>
        <w:rPr>
          <w:rFonts w:cs="Book Antiqua"/>
          <w:szCs w:val="20"/>
          <w:lang w:val="en-US"/>
        </w:rPr>
      </w:pPr>
    </w:p>
    <w:sectPr w:rsidR="00453BCA" w:rsidSect="0083537E">
      <w:headerReference w:type="default" r:id="rId13"/>
      <w:footerReference w:type="default" r:id="rId14"/>
      <w:pgSz w:w="11906" w:h="16838" w:code="9"/>
      <w:pgMar w:top="1418" w:right="1418" w:bottom="1418"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B2B7C" w14:textId="77777777" w:rsidR="00B7608A" w:rsidRDefault="00B7608A" w:rsidP="00723408">
      <w:r>
        <w:separator/>
      </w:r>
    </w:p>
    <w:p w14:paraId="139FF550" w14:textId="77777777" w:rsidR="00B7608A" w:rsidRDefault="00B7608A"/>
    <w:p w14:paraId="7A92B98D" w14:textId="77777777" w:rsidR="00B7608A" w:rsidRDefault="00B7608A"/>
    <w:p w14:paraId="69E55EF7" w14:textId="77777777" w:rsidR="00B7608A" w:rsidRDefault="00B7608A"/>
  </w:endnote>
  <w:endnote w:type="continuationSeparator" w:id="0">
    <w:p w14:paraId="0364E8DE" w14:textId="77777777" w:rsidR="00B7608A" w:rsidRDefault="00B7608A" w:rsidP="00723408">
      <w:r>
        <w:continuationSeparator/>
      </w:r>
    </w:p>
    <w:p w14:paraId="514634BC" w14:textId="77777777" w:rsidR="00B7608A" w:rsidRDefault="00B7608A"/>
    <w:p w14:paraId="0D61F0F5" w14:textId="77777777" w:rsidR="00B7608A" w:rsidRDefault="00B7608A"/>
    <w:p w14:paraId="0165A69F" w14:textId="77777777" w:rsidR="00B7608A" w:rsidRDefault="00B76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9985"/>
      <w:docPartObj>
        <w:docPartGallery w:val="Page Numbers (Bottom of Page)"/>
        <w:docPartUnique/>
      </w:docPartObj>
    </w:sdtPr>
    <w:sdtEndPr>
      <w:rPr>
        <w:rStyle w:val="HlavikaChar"/>
        <w:i/>
        <w:sz w:val="18"/>
        <w:lang w:val="en-GB"/>
      </w:rPr>
    </w:sdtEndPr>
    <w:sdtContent>
      <w:p w14:paraId="0C78F82A" w14:textId="77777777" w:rsidR="00283279" w:rsidRDefault="00830653">
        <w:pPr>
          <w:pStyle w:val="Pta"/>
          <w:jc w:val="right"/>
        </w:pPr>
        <w:r w:rsidRPr="00BB72C3">
          <w:rPr>
            <w:rStyle w:val="HlavikaChar"/>
            <w:i w:val="0"/>
            <w:sz w:val="20"/>
          </w:rPr>
          <w:fldChar w:fldCharType="begin"/>
        </w:r>
        <w:r w:rsidRPr="00BB72C3">
          <w:rPr>
            <w:rStyle w:val="HlavikaChar"/>
            <w:i w:val="0"/>
            <w:sz w:val="20"/>
          </w:rPr>
          <w:instrText xml:space="preserve"> PAGE   \* MERGEFORMAT </w:instrText>
        </w:r>
        <w:r w:rsidRPr="00BB72C3">
          <w:rPr>
            <w:rStyle w:val="HlavikaChar"/>
            <w:i w:val="0"/>
            <w:sz w:val="20"/>
          </w:rPr>
          <w:fldChar w:fldCharType="separate"/>
        </w:r>
        <w:r w:rsidR="00547B84">
          <w:rPr>
            <w:rStyle w:val="HlavikaChar"/>
            <w:i w:val="0"/>
            <w:noProof/>
            <w:sz w:val="20"/>
          </w:rPr>
          <w:t>3</w:t>
        </w:r>
        <w:r w:rsidRPr="00BB72C3">
          <w:rPr>
            <w:rStyle w:val="HlavikaChar"/>
            <w:i w:val="0"/>
            <w:sz w:val="20"/>
          </w:rPr>
          <w:fldChar w:fldCharType="end"/>
        </w:r>
      </w:p>
    </w:sdtContent>
  </w:sdt>
  <w:p w14:paraId="17D524BF" w14:textId="77777777" w:rsidR="006D1A51" w:rsidRDefault="006D1A51"/>
  <w:p w14:paraId="66EF83C8" w14:textId="77777777" w:rsidR="00E81586" w:rsidRDefault="00E81586"/>
  <w:p w14:paraId="0D9F8C0A" w14:textId="77777777" w:rsidR="0025090F" w:rsidRDefault="002509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0AB63" w14:textId="77777777" w:rsidR="00B7608A" w:rsidRDefault="00B7608A" w:rsidP="00723408">
      <w:r>
        <w:separator/>
      </w:r>
    </w:p>
    <w:p w14:paraId="2E6BDACB" w14:textId="77777777" w:rsidR="00B7608A" w:rsidRDefault="00B7608A"/>
    <w:p w14:paraId="7AB571D0" w14:textId="77777777" w:rsidR="00B7608A" w:rsidRDefault="00B7608A"/>
    <w:p w14:paraId="1DDC3120" w14:textId="77777777" w:rsidR="00B7608A" w:rsidRDefault="00B7608A"/>
  </w:footnote>
  <w:footnote w:type="continuationSeparator" w:id="0">
    <w:p w14:paraId="1BD681CA" w14:textId="77777777" w:rsidR="00B7608A" w:rsidRDefault="00B7608A" w:rsidP="00723408">
      <w:r>
        <w:continuationSeparator/>
      </w:r>
    </w:p>
    <w:p w14:paraId="0F3DECA4" w14:textId="77777777" w:rsidR="00B7608A" w:rsidRDefault="00B7608A"/>
    <w:p w14:paraId="55AC0347" w14:textId="77777777" w:rsidR="00B7608A" w:rsidRDefault="00B7608A"/>
    <w:p w14:paraId="4306A15F" w14:textId="77777777" w:rsidR="00B7608A" w:rsidRDefault="00B76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91FB" w14:textId="77777777" w:rsidR="00947EB6" w:rsidRPr="00947EB6" w:rsidRDefault="00947EB6">
    <w:pPr>
      <w:rPr>
        <w:sz w:val="18"/>
      </w:rPr>
    </w:pPr>
  </w:p>
  <w:tbl>
    <w:tblPr>
      <w:tblStyle w:val="Mriekatabuky"/>
      <w:tblW w:w="0" w:type="auto"/>
      <w:tblBorders>
        <w:top w:val="none" w:sz="0" w:space="0" w:color="auto"/>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694"/>
      <w:gridCol w:w="6368"/>
    </w:tblGrid>
    <w:tr w:rsidR="00947EB6" w:rsidRPr="00947EB6" w14:paraId="3B6D4372" w14:textId="77777777" w:rsidTr="00947EB6">
      <w:tc>
        <w:tcPr>
          <w:tcW w:w="2694" w:type="dxa"/>
          <w:vAlign w:val="center"/>
        </w:tcPr>
        <w:p w14:paraId="5468FD0F" w14:textId="441A0A7E" w:rsidR="00947EB6" w:rsidRPr="00947EB6" w:rsidRDefault="00947EB6" w:rsidP="00547B84">
          <w:pPr>
            <w:pStyle w:val="Hlavika"/>
          </w:pPr>
          <w:r w:rsidRPr="00947EB6">
            <w:t>WMHE 20</w:t>
          </w:r>
          <w:r w:rsidR="00151D3E">
            <w:t>2</w:t>
          </w:r>
          <w:r w:rsidR="001D3C14">
            <w:t>4</w:t>
          </w:r>
        </w:p>
      </w:tc>
      <w:tc>
        <w:tcPr>
          <w:tcW w:w="6368" w:type="dxa"/>
        </w:tcPr>
        <w:p w14:paraId="5AC10F1A" w14:textId="53833EBB" w:rsidR="00947EB6" w:rsidRPr="00947EB6" w:rsidRDefault="00947EB6" w:rsidP="00547B84">
          <w:pPr>
            <w:pStyle w:val="Hlavika"/>
            <w:jc w:val="right"/>
          </w:pPr>
          <w:r w:rsidRPr="00947EB6">
            <w:t>1</w:t>
          </w:r>
          <w:r w:rsidR="001D3C14">
            <w:t>8</w:t>
          </w:r>
          <w:r w:rsidR="0098060B" w:rsidRPr="0098060B">
            <w:rPr>
              <w:vertAlign w:val="superscript"/>
            </w:rPr>
            <w:t>th</w:t>
          </w:r>
          <w:r w:rsidRPr="00947EB6">
            <w:t xml:space="preserve"> International Symposium on Water Management and Hydraulic Engineering</w:t>
          </w:r>
        </w:p>
      </w:tc>
    </w:tr>
  </w:tbl>
  <w:p w14:paraId="69C12E93" w14:textId="77777777" w:rsidR="006D1A51" w:rsidRPr="00947EB6" w:rsidRDefault="006D1A51">
    <w:pPr>
      <w:rPr>
        <w:sz w:val="12"/>
      </w:rPr>
    </w:pPr>
  </w:p>
  <w:p w14:paraId="3324A627" w14:textId="77777777" w:rsidR="00E81586" w:rsidRDefault="00E81586"/>
  <w:p w14:paraId="2006FD76" w14:textId="77777777" w:rsidR="0025090F" w:rsidRDefault="002509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14F"/>
    <w:multiLevelType w:val="hybridMultilevel"/>
    <w:tmpl w:val="5EC088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9A3805"/>
    <w:multiLevelType w:val="singleLevel"/>
    <w:tmpl w:val="A86A7C2C"/>
    <w:lvl w:ilvl="0">
      <w:start w:val="1"/>
      <w:numFmt w:val="decimal"/>
      <w:lvlText w:val="%1."/>
      <w:legacy w:legacy="1" w:legacySpace="0" w:legacyIndent="360"/>
      <w:lvlJc w:val="left"/>
      <w:rPr>
        <w:rFonts w:ascii="Book Antiqua" w:hAnsi="Book Antiqua" w:cs="Times New Roman" w:hint="default"/>
      </w:rPr>
    </w:lvl>
  </w:abstractNum>
  <w:abstractNum w:abstractNumId="2" w15:restartNumberingAfterBreak="0">
    <w:nsid w:val="1AD51CB4"/>
    <w:multiLevelType w:val="hybridMultilevel"/>
    <w:tmpl w:val="D21891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1920963"/>
    <w:multiLevelType w:val="multilevel"/>
    <w:tmpl w:val="4CB08D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9710DF4"/>
    <w:multiLevelType w:val="hybridMultilevel"/>
    <w:tmpl w:val="A1D85948"/>
    <w:lvl w:ilvl="0" w:tplc="FAEE2D8E">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33090F7A"/>
    <w:multiLevelType w:val="hybridMultilevel"/>
    <w:tmpl w:val="F9D885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6CF604A"/>
    <w:multiLevelType w:val="hybridMultilevel"/>
    <w:tmpl w:val="FFC25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7020195"/>
    <w:multiLevelType w:val="multilevel"/>
    <w:tmpl w:val="1CD0D2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00C6040"/>
    <w:multiLevelType w:val="multilevel"/>
    <w:tmpl w:val="022808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A5909F5"/>
    <w:multiLevelType w:val="hybridMultilevel"/>
    <w:tmpl w:val="3C70F3D2"/>
    <w:lvl w:ilvl="0" w:tplc="32903DFE">
      <w:start w:val="1"/>
      <w:numFmt w:val="bullet"/>
      <w:lvlText w:val="■"/>
      <w:lvlJc w:val="left"/>
      <w:pPr>
        <w:tabs>
          <w:tab w:val="num" w:pos="720"/>
        </w:tabs>
        <w:ind w:left="720" w:hanging="360"/>
      </w:pPr>
      <w:rPr>
        <w:rFonts w:ascii="Arial" w:hAnsi="Aria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3F57EB"/>
    <w:multiLevelType w:val="hybridMultilevel"/>
    <w:tmpl w:val="39FA7A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297F75"/>
    <w:multiLevelType w:val="hybridMultilevel"/>
    <w:tmpl w:val="F4A612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1DE5B98"/>
    <w:multiLevelType w:val="multilevel"/>
    <w:tmpl w:val="438263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4B825A0"/>
    <w:multiLevelType w:val="hybridMultilevel"/>
    <w:tmpl w:val="526088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7CD7E32"/>
    <w:multiLevelType w:val="multilevel"/>
    <w:tmpl w:val="C5FE59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F183818"/>
    <w:multiLevelType w:val="multilevel"/>
    <w:tmpl w:val="041A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7"/>
  </w:num>
  <w:num w:numId="2">
    <w:abstractNumId w:val="9"/>
  </w:num>
  <w:num w:numId="3">
    <w:abstractNumId w:val="11"/>
  </w:num>
  <w:num w:numId="4">
    <w:abstractNumId w:val="13"/>
  </w:num>
  <w:num w:numId="5">
    <w:abstractNumId w:val="4"/>
  </w:num>
  <w:num w:numId="6">
    <w:abstractNumId w:val="2"/>
  </w:num>
  <w:num w:numId="7">
    <w:abstractNumId w:val="6"/>
  </w:num>
  <w:num w:numId="8">
    <w:abstractNumId w:val="10"/>
  </w:num>
  <w:num w:numId="9">
    <w:abstractNumId w:val="0"/>
  </w:num>
  <w:num w:numId="10">
    <w:abstractNumId w:val="1"/>
  </w:num>
  <w:num w:numId="11">
    <w:abstractNumId w:val="5"/>
  </w:num>
  <w:num w:numId="12">
    <w:abstractNumId w:val="12"/>
  </w:num>
  <w:num w:numId="13">
    <w:abstractNumId w:val="8"/>
  </w:num>
  <w:num w:numId="14">
    <w:abstractNumId w:val="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6F"/>
    <w:rsid w:val="00003069"/>
    <w:rsid w:val="00012206"/>
    <w:rsid w:val="00014541"/>
    <w:rsid w:val="0001550B"/>
    <w:rsid w:val="00015D32"/>
    <w:rsid w:val="00020839"/>
    <w:rsid w:val="00023182"/>
    <w:rsid w:val="000272E9"/>
    <w:rsid w:val="00030F5E"/>
    <w:rsid w:val="000340C1"/>
    <w:rsid w:val="0004044C"/>
    <w:rsid w:val="00041861"/>
    <w:rsid w:val="00045869"/>
    <w:rsid w:val="00060898"/>
    <w:rsid w:val="00062D2B"/>
    <w:rsid w:val="00063F85"/>
    <w:rsid w:val="0007080B"/>
    <w:rsid w:val="0007141F"/>
    <w:rsid w:val="0007318B"/>
    <w:rsid w:val="0007702E"/>
    <w:rsid w:val="00082265"/>
    <w:rsid w:val="00083B73"/>
    <w:rsid w:val="00083DC5"/>
    <w:rsid w:val="0009338E"/>
    <w:rsid w:val="000940DC"/>
    <w:rsid w:val="00097AFC"/>
    <w:rsid w:val="000A0937"/>
    <w:rsid w:val="000A60F0"/>
    <w:rsid w:val="000A69B8"/>
    <w:rsid w:val="000B4835"/>
    <w:rsid w:val="000B7C8A"/>
    <w:rsid w:val="000C6006"/>
    <w:rsid w:val="000D242D"/>
    <w:rsid w:val="000E1F7C"/>
    <w:rsid w:val="000E3DFC"/>
    <w:rsid w:val="000E43B2"/>
    <w:rsid w:val="000E4B2D"/>
    <w:rsid w:val="000E540F"/>
    <w:rsid w:val="000E6612"/>
    <w:rsid w:val="000F231E"/>
    <w:rsid w:val="00102269"/>
    <w:rsid w:val="00102C83"/>
    <w:rsid w:val="00103BF4"/>
    <w:rsid w:val="001050D2"/>
    <w:rsid w:val="00111A19"/>
    <w:rsid w:val="001137D5"/>
    <w:rsid w:val="0011618F"/>
    <w:rsid w:val="001163A8"/>
    <w:rsid w:val="0011773F"/>
    <w:rsid w:val="00122CB2"/>
    <w:rsid w:val="00130FBE"/>
    <w:rsid w:val="0013244C"/>
    <w:rsid w:val="001328DB"/>
    <w:rsid w:val="00135461"/>
    <w:rsid w:val="00143EB5"/>
    <w:rsid w:val="00145768"/>
    <w:rsid w:val="001468D5"/>
    <w:rsid w:val="00151A18"/>
    <w:rsid w:val="00151D3E"/>
    <w:rsid w:val="00152314"/>
    <w:rsid w:val="00152B35"/>
    <w:rsid w:val="00157DBF"/>
    <w:rsid w:val="0016337D"/>
    <w:rsid w:val="00163F9E"/>
    <w:rsid w:val="00177B22"/>
    <w:rsid w:val="001827D8"/>
    <w:rsid w:val="00187F73"/>
    <w:rsid w:val="001974F3"/>
    <w:rsid w:val="001A2191"/>
    <w:rsid w:val="001B381C"/>
    <w:rsid w:val="001B3E4C"/>
    <w:rsid w:val="001C0BA3"/>
    <w:rsid w:val="001C3826"/>
    <w:rsid w:val="001C6B8A"/>
    <w:rsid w:val="001D3252"/>
    <w:rsid w:val="001D3C14"/>
    <w:rsid w:val="001E1C1B"/>
    <w:rsid w:val="001E5D1A"/>
    <w:rsid w:val="001F0FC6"/>
    <w:rsid w:val="001F59E3"/>
    <w:rsid w:val="00203A27"/>
    <w:rsid w:val="0020788A"/>
    <w:rsid w:val="00221A9B"/>
    <w:rsid w:val="0022226F"/>
    <w:rsid w:val="0023140C"/>
    <w:rsid w:val="00233359"/>
    <w:rsid w:val="00237D84"/>
    <w:rsid w:val="0025090F"/>
    <w:rsid w:val="00252678"/>
    <w:rsid w:val="00266458"/>
    <w:rsid w:val="00271054"/>
    <w:rsid w:val="0027188F"/>
    <w:rsid w:val="0027492E"/>
    <w:rsid w:val="00277096"/>
    <w:rsid w:val="00283279"/>
    <w:rsid w:val="00285416"/>
    <w:rsid w:val="00286530"/>
    <w:rsid w:val="00292E2A"/>
    <w:rsid w:val="002934AD"/>
    <w:rsid w:val="00294DE8"/>
    <w:rsid w:val="002959D9"/>
    <w:rsid w:val="002A2B03"/>
    <w:rsid w:val="002A7833"/>
    <w:rsid w:val="002A7E78"/>
    <w:rsid w:val="002B29F4"/>
    <w:rsid w:val="002B3521"/>
    <w:rsid w:val="002B796C"/>
    <w:rsid w:val="002C6597"/>
    <w:rsid w:val="002D0BDB"/>
    <w:rsid w:val="002D1994"/>
    <w:rsid w:val="002D1B1F"/>
    <w:rsid w:val="002D4779"/>
    <w:rsid w:val="002D482A"/>
    <w:rsid w:val="002E19B8"/>
    <w:rsid w:val="002E1A48"/>
    <w:rsid w:val="002E3E66"/>
    <w:rsid w:val="002E6BF4"/>
    <w:rsid w:val="00300132"/>
    <w:rsid w:val="0030552D"/>
    <w:rsid w:val="00307C8D"/>
    <w:rsid w:val="003102A8"/>
    <w:rsid w:val="003104CA"/>
    <w:rsid w:val="0031153F"/>
    <w:rsid w:val="00312166"/>
    <w:rsid w:val="003121EA"/>
    <w:rsid w:val="003206BF"/>
    <w:rsid w:val="00323820"/>
    <w:rsid w:val="00323C48"/>
    <w:rsid w:val="0033100D"/>
    <w:rsid w:val="00351697"/>
    <w:rsid w:val="00351938"/>
    <w:rsid w:val="003565AD"/>
    <w:rsid w:val="0035709D"/>
    <w:rsid w:val="00361435"/>
    <w:rsid w:val="00361A88"/>
    <w:rsid w:val="00375072"/>
    <w:rsid w:val="00377834"/>
    <w:rsid w:val="00377993"/>
    <w:rsid w:val="00397079"/>
    <w:rsid w:val="003A21F1"/>
    <w:rsid w:val="003A6434"/>
    <w:rsid w:val="003B1130"/>
    <w:rsid w:val="003C71EA"/>
    <w:rsid w:val="003D4ABB"/>
    <w:rsid w:val="003E048B"/>
    <w:rsid w:val="003F2E97"/>
    <w:rsid w:val="003F57A1"/>
    <w:rsid w:val="00402213"/>
    <w:rsid w:val="00416710"/>
    <w:rsid w:val="00417FAD"/>
    <w:rsid w:val="00422466"/>
    <w:rsid w:val="00422970"/>
    <w:rsid w:val="00432606"/>
    <w:rsid w:val="00434394"/>
    <w:rsid w:val="0043644F"/>
    <w:rsid w:val="00442103"/>
    <w:rsid w:val="00445A81"/>
    <w:rsid w:val="0044734C"/>
    <w:rsid w:val="0044751C"/>
    <w:rsid w:val="00450C36"/>
    <w:rsid w:val="00450EB6"/>
    <w:rsid w:val="00453BCA"/>
    <w:rsid w:val="0049256D"/>
    <w:rsid w:val="004A050C"/>
    <w:rsid w:val="004B0CBF"/>
    <w:rsid w:val="004B1E46"/>
    <w:rsid w:val="004B3144"/>
    <w:rsid w:val="004B490C"/>
    <w:rsid w:val="004B5C87"/>
    <w:rsid w:val="004C3CBC"/>
    <w:rsid w:val="004C6E43"/>
    <w:rsid w:val="004D43E6"/>
    <w:rsid w:val="004D4C1C"/>
    <w:rsid w:val="004D6BF0"/>
    <w:rsid w:val="004D75D7"/>
    <w:rsid w:val="004E0032"/>
    <w:rsid w:val="004F035D"/>
    <w:rsid w:val="004F2473"/>
    <w:rsid w:val="004F38D9"/>
    <w:rsid w:val="00500131"/>
    <w:rsid w:val="0050016C"/>
    <w:rsid w:val="005078C8"/>
    <w:rsid w:val="00515714"/>
    <w:rsid w:val="00516C09"/>
    <w:rsid w:val="005200B5"/>
    <w:rsid w:val="005224CB"/>
    <w:rsid w:val="005266D1"/>
    <w:rsid w:val="00534209"/>
    <w:rsid w:val="00547B84"/>
    <w:rsid w:val="00564656"/>
    <w:rsid w:val="0056720E"/>
    <w:rsid w:val="00572BDC"/>
    <w:rsid w:val="0057395F"/>
    <w:rsid w:val="00574CBE"/>
    <w:rsid w:val="00574E84"/>
    <w:rsid w:val="00583AA7"/>
    <w:rsid w:val="00586344"/>
    <w:rsid w:val="00595F89"/>
    <w:rsid w:val="005B0B24"/>
    <w:rsid w:val="005B18CF"/>
    <w:rsid w:val="005B442F"/>
    <w:rsid w:val="005D162E"/>
    <w:rsid w:val="005D60E0"/>
    <w:rsid w:val="005D76AA"/>
    <w:rsid w:val="005E3622"/>
    <w:rsid w:val="005E3BC7"/>
    <w:rsid w:val="005E5EB3"/>
    <w:rsid w:val="005F3B8B"/>
    <w:rsid w:val="005F7B97"/>
    <w:rsid w:val="00601315"/>
    <w:rsid w:val="00606A06"/>
    <w:rsid w:val="006156E0"/>
    <w:rsid w:val="006159D7"/>
    <w:rsid w:val="00615F81"/>
    <w:rsid w:val="0061689C"/>
    <w:rsid w:val="00623A1B"/>
    <w:rsid w:val="00625340"/>
    <w:rsid w:val="006270E4"/>
    <w:rsid w:val="00632756"/>
    <w:rsid w:val="00635D6F"/>
    <w:rsid w:val="0066178B"/>
    <w:rsid w:val="00663210"/>
    <w:rsid w:val="006637E9"/>
    <w:rsid w:val="00671A9C"/>
    <w:rsid w:val="00683ED3"/>
    <w:rsid w:val="00687C97"/>
    <w:rsid w:val="006A71F8"/>
    <w:rsid w:val="006B0947"/>
    <w:rsid w:val="006B3AFC"/>
    <w:rsid w:val="006C2471"/>
    <w:rsid w:val="006C6432"/>
    <w:rsid w:val="006D1A51"/>
    <w:rsid w:val="006D587D"/>
    <w:rsid w:val="006E35D4"/>
    <w:rsid w:val="006F38C6"/>
    <w:rsid w:val="00710128"/>
    <w:rsid w:val="00712A7B"/>
    <w:rsid w:val="007171F9"/>
    <w:rsid w:val="00721F33"/>
    <w:rsid w:val="00723408"/>
    <w:rsid w:val="00734E85"/>
    <w:rsid w:val="007409DD"/>
    <w:rsid w:val="00740E5F"/>
    <w:rsid w:val="007421CF"/>
    <w:rsid w:val="00742D45"/>
    <w:rsid w:val="007534E5"/>
    <w:rsid w:val="00754003"/>
    <w:rsid w:val="0075538D"/>
    <w:rsid w:val="007705D7"/>
    <w:rsid w:val="00771F25"/>
    <w:rsid w:val="00772503"/>
    <w:rsid w:val="007728B7"/>
    <w:rsid w:val="00775395"/>
    <w:rsid w:val="00777C15"/>
    <w:rsid w:val="007834FB"/>
    <w:rsid w:val="00795DC8"/>
    <w:rsid w:val="00796420"/>
    <w:rsid w:val="0079750A"/>
    <w:rsid w:val="007978E1"/>
    <w:rsid w:val="007A3B44"/>
    <w:rsid w:val="007A6E03"/>
    <w:rsid w:val="007B3A1C"/>
    <w:rsid w:val="007B4256"/>
    <w:rsid w:val="007C281D"/>
    <w:rsid w:val="007C359A"/>
    <w:rsid w:val="007C7CA8"/>
    <w:rsid w:val="007E2206"/>
    <w:rsid w:val="007E4C06"/>
    <w:rsid w:val="007E58CC"/>
    <w:rsid w:val="007E7601"/>
    <w:rsid w:val="007F3C29"/>
    <w:rsid w:val="007F7F5E"/>
    <w:rsid w:val="008027E7"/>
    <w:rsid w:val="00802F46"/>
    <w:rsid w:val="00803A2C"/>
    <w:rsid w:val="00811339"/>
    <w:rsid w:val="00817E54"/>
    <w:rsid w:val="00817E9F"/>
    <w:rsid w:val="00821B5E"/>
    <w:rsid w:val="00830653"/>
    <w:rsid w:val="0083537E"/>
    <w:rsid w:val="008367BE"/>
    <w:rsid w:val="00840C88"/>
    <w:rsid w:val="008424BB"/>
    <w:rsid w:val="00846F45"/>
    <w:rsid w:val="00851A7B"/>
    <w:rsid w:val="0085215E"/>
    <w:rsid w:val="00852A25"/>
    <w:rsid w:val="00855B2E"/>
    <w:rsid w:val="00856D60"/>
    <w:rsid w:val="008744E6"/>
    <w:rsid w:val="00876E54"/>
    <w:rsid w:val="00876F0C"/>
    <w:rsid w:val="008827F9"/>
    <w:rsid w:val="00883915"/>
    <w:rsid w:val="00887DFC"/>
    <w:rsid w:val="00892442"/>
    <w:rsid w:val="0089249F"/>
    <w:rsid w:val="0089588C"/>
    <w:rsid w:val="00895C70"/>
    <w:rsid w:val="00896E5B"/>
    <w:rsid w:val="008A183C"/>
    <w:rsid w:val="008A58C9"/>
    <w:rsid w:val="008B0E36"/>
    <w:rsid w:val="008B3712"/>
    <w:rsid w:val="008B49AF"/>
    <w:rsid w:val="008B580C"/>
    <w:rsid w:val="008D55E7"/>
    <w:rsid w:val="008D6FBA"/>
    <w:rsid w:val="008E492D"/>
    <w:rsid w:val="008F2F2B"/>
    <w:rsid w:val="008F3B59"/>
    <w:rsid w:val="008F5E82"/>
    <w:rsid w:val="008F600D"/>
    <w:rsid w:val="008F66D8"/>
    <w:rsid w:val="00900A51"/>
    <w:rsid w:val="00900B45"/>
    <w:rsid w:val="00906F7E"/>
    <w:rsid w:val="009131E8"/>
    <w:rsid w:val="00923720"/>
    <w:rsid w:val="00925BCB"/>
    <w:rsid w:val="0092697B"/>
    <w:rsid w:val="0093327B"/>
    <w:rsid w:val="0093448C"/>
    <w:rsid w:val="009359E9"/>
    <w:rsid w:val="0094528A"/>
    <w:rsid w:val="00947693"/>
    <w:rsid w:val="00947EB6"/>
    <w:rsid w:val="00955403"/>
    <w:rsid w:val="00964F2A"/>
    <w:rsid w:val="009657CF"/>
    <w:rsid w:val="00967058"/>
    <w:rsid w:val="00970591"/>
    <w:rsid w:val="0097126C"/>
    <w:rsid w:val="00972D27"/>
    <w:rsid w:val="00973320"/>
    <w:rsid w:val="00973F32"/>
    <w:rsid w:val="009742CF"/>
    <w:rsid w:val="00977854"/>
    <w:rsid w:val="0098060B"/>
    <w:rsid w:val="00980E3E"/>
    <w:rsid w:val="0098331C"/>
    <w:rsid w:val="00984CBB"/>
    <w:rsid w:val="00986D87"/>
    <w:rsid w:val="009879C1"/>
    <w:rsid w:val="00994DAF"/>
    <w:rsid w:val="009A6183"/>
    <w:rsid w:val="009A7795"/>
    <w:rsid w:val="009B2136"/>
    <w:rsid w:val="009C3277"/>
    <w:rsid w:val="009C7929"/>
    <w:rsid w:val="009C7B41"/>
    <w:rsid w:val="009D1922"/>
    <w:rsid w:val="009E0A62"/>
    <w:rsid w:val="009E13FA"/>
    <w:rsid w:val="009E1780"/>
    <w:rsid w:val="009E3590"/>
    <w:rsid w:val="009E683A"/>
    <w:rsid w:val="009F0CA3"/>
    <w:rsid w:val="009F5E49"/>
    <w:rsid w:val="00A02A84"/>
    <w:rsid w:val="00A05C5F"/>
    <w:rsid w:val="00A1531F"/>
    <w:rsid w:val="00A15D2F"/>
    <w:rsid w:val="00A237D3"/>
    <w:rsid w:val="00A241B2"/>
    <w:rsid w:val="00A30C68"/>
    <w:rsid w:val="00A3539A"/>
    <w:rsid w:val="00A46B00"/>
    <w:rsid w:val="00A552F5"/>
    <w:rsid w:val="00A65ACB"/>
    <w:rsid w:val="00A65F22"/>
    <w:rsid w:val="00A65F2F"/>
    <w:rsid w:val="00A718C4"/>
    <w:rsid w:val="00A77751"/>
    <w:rsid w:val="00A93474"/>
    <w:rsid w:val="00AA480E"/>
    <w:rsid w:val="00AB7FD1"/>
    <w:rsid w:val="00AC3E4C"/>
    <w:rsid w:val="00AC5816"/>
    <w:rsid w:val="00AD1667"/>
    <w:rsid w:val="00AD429E"/>
    <w:rsid w:val="00AD478B"/>
    <w:rsid w:val="00AD49B4"/>
    <w:rsid w:val="00AE0481"/>
    <w:rsid w:val="00AE4BC8"/>
    <w:rsid w:val="00AE5F66"/>
    <w:rsid w:val="00AF4C90"/>
    <w:rsid w:val="00B0053D"/>
    <w:rsid w:val="00B05442"/>
    <w:rsid w:val="00B06517"/>
    <w:rsid w:val="00B15D1B"/>
    <w:rsid w:val="00B179ED"/>
    <w:rsid w:val="00B206BB"/>
    <w:rsid w:val="00B217A4"/>
    <w:rsid w:val="00B3150C"/>
    <w:rsid w:val="00B32C20"/>
    <w:rsid w:val="00B33D70"/>
    <w:rsid w:val="00B600B7"/>
    <w:rsid w:val="00B66F12"/>
    <w:rsid w:val="00B66F74"/>
    <w:rsid w:val="00B7148E"/>
    <w:rsid w:val="00B73279"/>
    <w:rsid w:val="00B7608A"/>
    <w:rsid w:val="00B77555"/>
    <w:rsid w:val="00B8041A"/>
    <w:rsid w:val="00B81E67"/>
    <w:rsid w:val="00B84271"/>
    <w:rsid w:val="00B864B9"/>
    <w:rsid w:val="00B86F68"/>
    <w:rsid w:val="00B90552"/>
    <w:rsid w:val="00B91622"/>
    <w:rsid w:val="00BA0508"/>
    <w:rsid w:val="00BA059C"/>
    <w:rsid w:val="00BA062C"/>
    <w:rsid w:val="00BA1A24"/>
    <w:rsid w:val="00BA238C"/>
    <w:rsid w:val="00BA24A8"/>
    <w:rsid w:val="00BA783D"/>
    <w:rsid w:val="00BB55BD"/>
    <w:rsid w:val="00BB5797"/>
    <w:rsid w:val="00BB72C3"/>
    <w:rsid w:val="00BC5AA3"/>
    <w:rsid w:val="00BD2B6A"/>
    <w:rsid w:val="00BD377C"/>
    <w:rsid w:val="00BD709D"/>
    <w:rsid w:val="00BD7569"/>
    <w:rsid w:val="00BE1964"/>
    <w:rsid w:val="00BE3A51"/>
    <w:rsid w:val="00BE64CB"/>
    <w:rsid w:val="00BF6F0A"/>
    <w:rsid w:val="00C02084"/>
    <w:rsid w:val="00C02634"/>
    <w:rsid w:val="00C105A0"/>
    <w:rsid w:val="00C15053"/>
    <w:rsid w:val="00C22074"/>
    <w:rsid w:val="00C304C6"/>
    <w:rsid w:val="00C35373"/>
    <w:rsid w:val="00C370F6"/>
    <w:rsid w:val="00C37707"/>
    <w:rsid w:val="00C464E9"/>
    <w:rsid w:val="00C47319"/>
    <w:rsid w:val="00C6681E"/>
    <w:rsid w:val="00C748B7"/>
    <w:rsid w:val="00C86C3F"/>
    <w:rsid w:val="00C90823"/>
    <w:rsid w:val="00C933D3"/>
    <w:rsid w:val="00C95610"/>
    <w:rsid w:val="00C97C30"/>
    <w:rsid w:val="00CA6EBB"/>
    <w:rsid w:val="00CB0575"/>
    <w:rsid w:val="00CB1E46"/>
    <w:rsid w:val="00CB6619"/>
    <w:rsid w:val="00CC2F17"/>
    <w:rsid w:val="00CC5060"/>
    <w:rsid w:val="00CC6877"/>
    <w:rsid w:val="00CE11A9"/>
    <w:rsid w:val="00CF2A13"/>
    <w:rsid w:val="00CF51E0"/>
    <w:rsid w:val="00CF7B41"/>
    <w:rsid w:val="00D04830"/>
    <w:rsid w:val="00D05163"/>
    <w:rsid w:val="00D06931"/>
    <w:rsid w:val="00D13F26"/>
    <w:rsid w:val="00D1473F"/>
    <w:rsid w:val="00D17ED3"/>
    <w:rsid w:val="00D21168"/>
    <w:rsid w:val="00D21693"/>
    <w:rsid w:val="00D31CC6"/>
    <w:rsid w:val="00D3288E"/>
    <w:rsid w:val="00D40163"/>
    <w:rsid w:val="00D41DF2"/>
    <w:rsid w:val="00D50E2C"/>
    <w:rsid w:val="00D517D6"/>
    <w:rsid w:val="00D57E33"/>
    <w:rsid w:val="00D63D2A"/>
    <w:rsid w:val="00D64C24"/>
    <w:rsid w:val="00D67222"/>
    <w:rsid w:val="00D73AA1"/>
    <w:rsid w:val="00D81FBA"/>
    <w:rsid w:val="00D9205B"/>
    <w:rsid w:val="00D92BE8"/>
    <w:rsid w:val="00DA0046"/>
    <w:rsid w:val="00DA0D26"/>
    <w:rsid w:val="00DA70E6"/>
    <w:rsid w:val="00DB020C"/>
    <w:rsid w:val="00DB1CBB"/>
    <w:rsid w:val="00DB61E4"/>
    <w:rsid w:val="00DC1C0B"/>
    <w:rsid w:val="00DC36C4"/>
    <w:rsid w:val="00DD3EB2"/>
    <w:rsid w:val="00DD502D"/>
    <w:rsid w:val="00DD7C31"/>
    <w:rsid w:val="00DE041C"/>
    <w:rsid w:val="00DE7683"/>
    <w:rsid w:val="00DF1291"/>
    <w:rsid w:val="00E03F4C"/>
    <w:rsid w:val="00E05EB6"/>
    <w:rsid w:val="00E1379B"/>
    <w:rsid w:val="00E14B5A"/>
    <w:rsid w:val="00E15463"/>
    <w:rsid w:val="00E234A1"/>
    <w:rsid w:val="00E248F0"/>
    <w:rsid w:val="00E257AB"/>
    <w:rsid w:val="00E44CBE"/>
    <w:rsid w:val="00E46CCB"/>
    <w:rsid w:val="00E50188"/>
    <w:rsid w:val="00E55116"/>
    <w:rsid w:val="00E634E4"/>
    <w:rsid w:val="00E66846"/>
    <w:rsid w:val="00E70604"/>
    <w:rsid w:val="00E81586"/>
    <w:rsid w:val="00E824E7"/>
    <w:rsid w:val="00E943EE"/>
    <w:rsid w:val="00E95E82"/>
    <w:rsid w:val="00EA0A53"/>
    <w:rsid w:val="00EA1EA7"/>
    <w:rsid w:val="00EA51F0"/>
    <w:rsid w:val="00EA7292"/>
    <w:rsid w:val="00EA7CB6"/>
    <w:rsid w:val="00EB2884"/>
    <w:rsid w:val="00EB4D01"/>
    <w:rsid w:val="00EB5EFA"/>
    <w:rsid w:val="00EC3A76"/>
    <w:rsid w:val="00EC4968"/>
    <w:rsid w:val="00ED6B6F"/>
    <w:rsid w:val="00EE04F7"/>
    <w:rsid w:val="00EF2174"/>
    <w:rsid w:val="00EF51B7"/>
    <w:rsid w:val="00EF545D"/>
    <w:rsid w:val="00F000F9"/>
    <w:rsid w:val="00F057DF"/>
    <w:rsid w:val="00F07735"/>
    <w:rsid w:val="00F07A22"/>
    <w:rsid w:val="00F20678"/>
    <w:rsid w:val="00F24461"/>
    <w:rsid w:val="00F27313"/>
    <w:rsid w:val="00F32170"/>
    <w:rsid w:val="00F33BB0"/>
    <w:rsid w:val="00F3709B"/>
    <w:rsid w:val="00F43D05"/>
    <w:rsid w:val="00F5292F"/>
    <w:rsid w:val="00F60578"/>
    <w:rsid w:val="00F605A9"/>
    <w:rsid w:val="00F62D03"/>
    <w:rsid w:val="00F6668C"/>
    <w:rsid w:val="00F70C27"/>
    <w:rsid w:val="00F74554"/>
    <w:rsid w:val="00F745AB"/>
    <w:rsid w:val="00F74CC4"/>
    <w:rsid w:val="00F77711"/>
    <w:rsid w:val="00F87614"/>
    <w:rsid w:val="00F907B6"/>
    <w:rsid w:val="00F92D1A"/>
    <w:rsid w:val="00F94629"/>
    <w:rsid w:val="00F965AC"/>
    <w:rsid w:val="00F9781A"/>
    <w:rsid w:val="00FA22E1"/>
    <w:rsid w:val="00FA6FFB"/>
    <w:rsid w:val="00FB2B5B"/>
    <w:rsid w:val="00FC3A2A"/>
    <w:rsid w:val="00FC73FF"/>
    <w:rsid w:val="00FD2E95"/>
    <w:rsid w:val="00FD63A4"/>
    <w:rsid w:val="00FD6FBD"/>
    <w:rsid w:val="00FE6E21"/>
    <w:rsid w:val="00FF10A9"/>
    <w:rsid w:val="00FF44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F5D91"/>
  <w15:docId w15:val="{0C5C2A65-CF3C-437F-8E39-A39008E1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98060B"/>
    <w:pPr>
      <w:widowControl w:val="0"/>
      <w:autoSpaceDE w:val="0"/>
      <w:autoSpaceDN w:val="0"/>
      <w:adjustRightInd w:val="0"/>
      <w:spacing w:after="0" w:line="240" w:lineRule="auto"/>
      <w:jc w:val="both"/>
    </w:pPr>
    <w:rPr>
      <w:rFonts w:ascii="Times New Roman" w:eastAsia="Times New Roman" w:hAnsi="Times New Roman" w:cs="Times New Roman"/>
      <w:szCs w:val="24"/>
      <w:lang w:val="nl-BE" w:eastAsia="bg-BG"/>
    </w:rPr>
  </w:style>
  <w:style w:type="paragraph" w:styleId="Nadpis1">
    <w:name w:val="heading 1"/>
    <w:basedOn w:val="Normlny"/>
    <w:next w:val="Normlny"/>
    <w:link w:val="Nadpis1Char"/>
    <w:uiPriority w:val="9"/>
    <w:qFormat/>
    <w:rsid w:val="0083537E"/>
    <w:pPr>
      <w:keepNext/>
      <w:keepLines/>
      <w:numPr>
        <w:numId w:val="16"/>
      </w:numPr>
      <w:spacing w:before="360" w:after="240"/>
      <w:outlineLvl w:val="0"/>
    </w:pPr>
    <w:rPr>
      <w:rFonts w:eastAsiaTheme="majorEastAsia" w:cstheme="majorBidi"/>
      <w:b/>
      <w:bCs/>
      <w:szCs w:val="28"/>
      <w:lang w:val="en-GB"/>
    </w:rPr>
  </w:style>
  <w:style w:type="paragraph" w:styleId="Nadpis2">
    <w:name w:val="heading 2"/>
    <w:basedOn w:val="Normlny"/>
    <w:next w:val="Normlny"/>
    <w:link w:val="Nadpis2Char"/>
    <w:uiPriority w:val="9"/>
    <w:unhideWhenUsed/>
    <w:qFormat/>
    <w:rsid w:val="00B66F12"/>
    <w:pPr>
      <w:keepNext/>
      <w:keepLines/>
      <w:numPr>
        <w:ilvl w:val="1"/>
        <w:numId w:val="16"/>
      </w:numPr>
      <w:spacing w:before="240" w:after="60"/>
      <w:ind w:left="578" w:hanging="578"/>
      <w:outlineLvl w:val="1"/>
    </w:pPr>
    <w:rPr>
      <w:rFonts w:eastAsiaTheme="majorEastAsia" w:cstheme="majorBidi"/>
      <w:b/>
      <w:bCs/>
      <w:sz w:val="20"/>
      <w:szCs w:val="26"/>
    </w:rPr>
  </w:style>
  <w:style w:type="paragraph" w:styleId="Nadpis3">
    <w:name w:val="heading 3"/>
    <w:basedOn w:val="Normlny"/>
    <w:next w:val="Normlny"/>
    <w:link w:val="Nadpis3Char"/>
    <w:uiPriority w:val="9"/>
    <w:unhideWhenUsed/>
    <w:qFormat/>
    <w:rsid w:val="00B66F12"/>
    <w:pPr>
      <w:keepNext/>
      <w:keepLines/>
      <w:numPr>
        <w:ilvl w:val="2"/>
        <w:numId w:val="16"/>
      </w:numPr>
      <w:spacing w:before="240" w:after="60"/>
      <w:outlineLvl w:val="2"/>
    </w:pPr>
    <w:rPr>
      <w:rFonts w:eastAsiaTheme="majorEastAsia" w:cstheme="majorBidi"/>
      <w:b/>
      <w:bCs/>
      <w:sz w:val="20"/>
    </w:rPr>
  </w:style>
  <w:style w:type="paragraph" w:styleId="Nadpis4">
    <w:name w:val="heading 4"/>
    <w:basedOn w:val="Normlny"/>
    <w:next w:val="Normlny"/>
    <w:link w:val="Nadpis4Char"/>
    <w:uiPriority w:val="9"/>
    <w:unhideWhenUsed/>
    <w:qFormat/>
    <w:rsid w:val="008424BB"/>
    <w:pPr>
      <w:keepNext/>
      <w:keepLines/>
      <w:numPr>
        <w:ilvl w:val="3"/>
        <w:numId w:val="16"/>
      </w:numPr>
      <w:spacing w:before="600" w:after="6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unhideWhenUsed/>
    <w:qFormat/>
    <w:rsid w:val="00DD7C31"/>
    <w:pPr>
      <w:keepNext/>
      <w:keepLines/>
      <w:numPr>
        <w:ilvl w:val="4"/>
        <w:numId w:val="16"/>
      </w:numPr>
      <w:spacing w:before="600" w:after="6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097AFC"/>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097AFC"/>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097AFC"/>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y"/>
    <w:next w:val="Normlny"/>
    <w:link w:val="Nadpis9Char"/>
    <w:uiPriority w:val="9"/>
    <w:semiHidden/>
    <w:unhideWhenUsed/>
    <w:qFormat/>
    <w:rsid w:val="00097AFC"/>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827D8"/>
    <w:rPr>
      <w:rFonts w:ascii="Tahoma" w:hAnsi="Tahoma" w:cs="Tahoma"/>
      <w:sz w:val="16"/>
      <w:szCs w:val="16"/>
    </w:rPr>
  </w:style>
  <w:style w:type="character" w:customStyle="1" w:styleId="TextbublinyChar">
    <w:name w:val="Text bubliny Char"/>
    <w:basedOn w:val="Predvolenpsmoodseku"/>
    <w:link w:val="Textbubliny"/>
    <w:uiPriority w:val="99"/>
    <w:semiHidden/>
    <w:rsid w:val="001827D8"/>
    <w:rPr>
      <w:rFonts w:ascii="Tahoma" w:hAnsi="Tahoma" w:cs="Tahoma"/>
      <w:noProof/>
      <w:sz w:val="16"/>
      <w:szCs w:val="16"/>
    </w:rPr>
  </w:style>
  <w:style w:type="paragraph" w:styleId="Popis">
    <w:name w:val="caption"/>
    <w:basedOn w:val="Normlny"/>
    <w:next w:val="Normlny"/>
    <w:uiPriority w:val="35"/>
    <w:unhideWhenUsed/>
    <w:qFormat/>
    <w:rsid w:val="00BB55BD"/>
    <w:pPr>
      <w:jc w:val="center"/>
    </w:pPr>
    <w:rPr>
      <w:b/>
      <w:bCs/>
      <w:sz w:val="20"/>
      <w:szCs w:val="18"/>
    </w:rPr>
  </w:style>
  <w:style w:type="paragraph" w:styleId="Hlavika">
    <w:name w:val="header"/>
    <w:basedOn w:val="Normlny"/>
    <w:link w:val="HlavikaChar"/>
    <w:uiPriority w:val="99"/>
    <w:unhideWhenUsed/>
    <w:qFormat/>
    <w:rsid w:val="00947EB6"/>
    <w:pPr>
      <w:tabs>
        <w:tab w:val="center" w:pos="4536"/>
        <w:tab w:val="right" w:pos="9072"/>
      </w:tabs>
      <w:jc w:val="left"/>
    </w:pPr>
    <w:rPr>
      <w:i/>
      <w:sz w:val="18"/>
      <w:lang w:val="en-GB"/>
    </w:rPr>
  </w:style>
  <w:style w:type="character" w:customStyle="1" w:styleId="HlavikaChar">
    <w:name w:val="Hlavička Char"/>
    <w:basedOn w:val="Predvolenpsmoodseku"/>
    <w:link w:val="Hlavika"/>
    <w:uiPriority w:val="99"/>
    <w:rsid w:val="00947EB6"/>
    <w:rPr>
      <w:rFonts w:ascii="Times New Roman" w:eastAsia="Times New Roman" w:hAnsi="Times New Roman" w:cs="Times New Roman"/>
      <w:i/>
      <w:sz w:val="18"/>
      <w:szCs w:val="24"/>
      <w:lang w:val="en-GB" w:eastAsia="bg-BG"/>
    </w:rPr>
  </w:style>
  <w:style w:type="paragraph" w:styleId="Pta">
    <w:name w:val="footer"/>
    <w:basedOn w:val="Normlny"/>
    <w:link w:val="PtaChar"/>
    <w:uiPriority w:val="99"/>
    <w:unhideWhenUsed/>
    <w:rsid w:val="00723408"/>
    <w:pPr>
      <w:tabs>
        <w:tab w:val="center" w:pos="4536"/>
        <w:tab w:val="right" w:pos="9072"/>
      </w:tabs>
    </w:pPr>
  </w:style>
  <w:style w:type="character" w:customStyle="1" w:styleId="PtaChar">
    <w:name w:val="Päta Char"/>
    <w:basedOn w:val="Predvolenpsmoodseku"/>
    <w:link w:val="Pta"/>
    <w:uiPriority w:val="99"/>
    <w:rsid w:val="00723408"/>
    <w:rPr>
      <w:noProof/>
    </w:rPr>
  </w:style>
  <w:style w:type="paragraph" w:customStyle="1" w:styleId="Od">
    <w:name w:val="Od"/>
    <w:basedOn w:val="Normlny"/>
    <w:rsid w:val="006B3AFC"/>
    <w:pPr>
      <w:tabs>
        <w:tab w:val="left" w:pos="1247"/>
      </w:tabs>
      <w:spacing w:line="260" w:lineRule="exact"/>
    </w:pPr>
    <w:rPr>
      <w:rFonts w:eastAsia="Cambria"/>
      <w:color w:val="7F7F7F"/>
      <w:sz w:val="26"/>
    </w:rPr>
  </w:style>
  <w:style w:type="table" w:styleId="Mriekatabuky">
    <w:name w:val="Table Grid"/>
    <w:basedOn w:val="Normlnatabuka"/>
    <w:rsid w:val="001C382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83537E"/>
    <w:rPr>
      <w:rFonts w:ascii="Times New Roman" w:eastAsiaTheme="majorEastAsia" w:hAnsi="Times New Roman" w:cstheme="majorBidi"/>
      <w:b/>
      <w:bCs/>
      <w:szCs w:val="28"/>
      <w:lang w:val="en-GB" w:eastAsia="bg-BG"/>
    </w:rPr>
  </w:style>
  <w:style w:type="character" w:customStyle="1" w:styleId="Nadpis2Char">
    <w:name w:val="Nadpis 2 Char"/>
    <w:basedOn w:val="Predvolenpsmoodseku"/>
    <w:link w:val="Nadpis2"/>
    <w:uiPriority w:val="9"/>
    <w:rsid w:val="00B66F12"/>
    <w:rPr>
      <w:rFonts w:ascii="Times New Roman" w:eastAsiaTheme="majorEastAsia" w:hAnsi="Times New Roman" w:cstheme="majorBidi"/>
      <w:b/>
      <w:bCs/>
      <w:sz w:val="20"/>
      <w:szCs w:val="26"/>
      <w:lang w:val="nl-BE" w:eastAsia="bg-BG"/>
    </w:rPr>
  </w:style>
  <w:style w:type="character" w:customStyle="1" w:styleId="Nadpis3Char">
    <w:name w:val="Nadpis 3 Char"/>
    <w:basedOn w:val="Predvolenpsmoodseku"/>
    <w:link w:val="Nadpis3"/>
    <w:uiPriority w:val="9"/>
    <w:rsid w:val="00B66F12"/>
    <w:rPr>
      <w:rFonts w:ascii="Times New Roman" w:eastAsiaTheme="majorEastAsia" w:hAnsi="Times New Roman" w:cstheme="majorBidi"/>
      <w:b/>
      <w:bCs/>
      <w:sz w:val="20"/>
      <w:szCs w:val="24"/>
      <w:lang w:val="nl-BE" w:eastAsia="bg-BG"/>
    </w:rPr>
  </w:style>
  <w:style w:type="character" w:customStyle="1" w:styleId="Nadpis4Char">
    <w:name w:val="Nadpis 4 Char"/>
    <w:basedOn w:val="Predvolenpsmoodseku"/>
    <w:link w:val="Nadpis4"/>
    <w:uiPriority w:val="9"/>
    <w:rsid w:val="008424BB"/>
    <w:rPr>
      <w:rFonts w:asciiTheme="majorHAnsi" w:eastAsiaTheme="majorEastAsia" w:hAnsiTheme="majorHAnsi" w:cstheme="majorBidi"/>
      <w:b/>
      <w:bCs/>
      <w:i/>
      <w:iCs/>
      <w:noProof/>
      <w:color w:val="4F81BD" w:themeColor="accent1"/>
    </w:rPr>
  </w:style>
  <w:style w:type="character" w:customStyle="1" w:styleId="Nadpis5Char">
    <w:name w:val="Nadpis 5 Char"/>
    <w:basedOn w:val="Predvolenpsmoodseku"/>
    <w:link w:val="Nadpis5"/>
    <w:uiPriority w:val="9"/>
    <w:rsid w:val="00DD7C31"/>
    <w:rPr>
      <w:rFonts w:asciiTheme="majorHAnsi" w:eastAsiaTheme="majorEastAsia" w:hAnsiTheme="majorHAnsi" w:cstheme="majorBidi"/>
      <w:noProof/>
      <w:color w:val="243F60" w:themeColor="accent1" w:themeShade="7F"/>
    </w:rPr>
  </w:style>
  <w:style w:type="character" w:customStyle="1" w:styleId="Nadpis6Char">
    <w:name w:val="Nadpis 6 Char"/>
    <w:basedOn w:val="Predvolenpsmoodseku"/>
    <w:link w:val="Nadpis6"/>
    <w:uiPriority w:val="9"/>
    <w:semiHidden/>
    <w:rsid w:val="00097AFC"/>
    <w:rPr>
      <w:rFonts w:asciiTheme="majorHAnsi" w:eastAsiaTheme="majorEastAsia" w:hAnsiTheme="majorHAnsi" w:cstheme="majorBidi"/>
      <w:i/>
      <w:iCs/>
      <w:noProof/>
      <w:color w:val="243F60" w:themeColor="accent1" w:themeShade="7F"/>
    </w:rPr>
  </w:style>
  <w:style w:type="character" w:customStyle="1" w:styleId="Nadpis7Char">
    <w:name w:val="Nadpis 7 Char"/>
    <w:basedOn w:val="Predvolenpsmoodseku"/>
    <w:link w:val="Nadpis7"/>
    <w:uiPriority w:val="9"/>
    <w:semiHidden/>
    <w:rsid w:val="00097AFC"/>
    <w:rPr>
      <w:rFonts w:asciiTheme="majorHAnsi" w:eastAsiaTheme="majorEastAsia" w:hAnsiTheme="majorHAnsi" w:cstheme="majorBidi"/>
      <w:i/>
      <w:iCs/>
      <w:noProof/>
      <w:color w:val="404040" w:themeColor="text1" w:themeTint="BF"/>
    </w:rPr>
  </w:style>
  <w:style w:type="character" w:customStyle="1" w:styleId="Nadpis8Char">
    <w:name w:val="Nadpis 8 Char"/>
    <w:basedOn w:val="Predvolenpsmoodseku"/>
    <w:link w:val="Nadpis8"/>
    <w:uiPriority w:val="9"/>
    <w:semiHidden/>
    <w:rsid w:val="00097AFC"/>
    <w:rPr>
      <w:rFonts w:asciiTheme="majorHAnsi" w:eastAsiaTheme="majorEastAsia" w:hAnsiTheme="majorHAnsi" w:cstheme="majorBidi"/>
      <w:noProof/>
      <w:color w:val="404040" w:themeColor="text1" w:themeTint="BF"/>
      <w:sz w:val="20"/>
      <w:szCs w:val="20"/>
    </w:rPr>
  </w:style>
  <w:style w:type="character" w:customStyle="1" w:styleId="Nadpis9Char">
    <w:name w:val="Nadpis 9 Char"/>
    <w:basedOn w:val="Predvolenpsmoodseku"/>
    <w:link w:val="Nadpis9"/>
    <w:uiPriority w:val="9"/>
    <w:semiHidden/>
    <w:rsid w:val="00097AFC"/>
    <w:rPr>
      <w:rFonts w:asciiTheme="majorHAnsi" w:eastAsiaTheme="majorEastAsia" w:hAnsiTheme="majorHAnsi" w:cstheme="majorBidi"/>
      <w:i/>
      <w:iCs/>
      <w:noProof/>
      <w:color w:val="404040" w:themeColor="text1" w:themeTint="BF"/>
      <w:sz w:val="20"/>
      <w:szCs w:val="20"/>
    </w:rPr>
  </w:style>
  <w:style w:type="paragraph" w:styleId="Hlavikaobsahu">
    <w:name w:val="TOC Heading"/>
    <w:basedOn w:val="Nadpis1"/>
    <w:next w:val="Normlny"/>
    <w:uiPriority w:val="39"/>
    <w:semiHidden/>
    <w:unhideWhenUsed/>
    <w:qFormat/>
    <w:rsid w:val="00595F89"/>
    <w:pPr>
      <w:spacing w:after="0"/>
      <w:ind w:left="0" w:firstLine="0"/>
      <w:outlineLvl w:val="9"/>
    </w:pPr>
    <w:rPr>
      <w:lang w:val="en-US" w:eastAsia="ja-JP"/>
    </w:rPr>
  </w:style>
  <w:style w:type="paragraph" w:styleId="Obsah1">
    <w:name w:val="toc 1"/>
    <w:basedOn w:val="Normlny"/>
    <w:next w:val="Normlny"/>
    <w:autoRedefine/>
    <w:uiPriority w:val="39"/>
    <w:unhideWhenUsed/>
    <w:rsid w:val="00595F89"/>
    <w:pPr>
      <w:spacing w:after="100"/>
    </w:pPr>
  </w:style>
  <w:style w:type="paragraph" w:styleId="Obsah2">
    <w:name w:val="toc 2"/>
    <w:basedOn w:val="Normlny"/>
    <w:next w:val="Normlny"/>
    <w:autoRedefine/>
    <w:uiPriority w:val="39"/>
    <w:unhideWhenUsed/>
    <w:rsid w:val="00595F89"/>
    <w:pPr>
      <w:spacing w:after="100"/>
      <w:ind w:left="220"/>
    </w:pPr>
  </w:style>
  <w:style w:type="paragraph" w:styleId="Obsah3">
    <w:name w:val="toc 3"/>
    <w:basedOn w:val="Normlny"/>
    <w:next w:val="Normlny"/>
    <w:autoRedefine/>
    <w:uiPriority w:val="39"/>
    <w:unhideWhenUsed/>
    <w:rsid w:val="00595F89"/>
    <w:pPr>
      <w:spacing w:after="100"/>
      <w:ind w:left="440"/>
    </w:pPr>
  </w:style>
  <w:style w:type="character" w:styleId="Hypertextovprepojenie">
    <w:name w:val="Hyperlink"/>
    <w:basedOn w:val="Predvolenpsmoodseku"/>
    <w:uiPriority w:val="99"/>
    <w:unhideWhenUsed/>
    <w:rsid w:val="00595F89"/>
    <w:rPr>
      <w:color w:val="0000FF" w:themeColor="hyperlink"/>
      <w:u w:val="single"/>
    </w:rPr>
  </w:style>
  <w:style w:type="paragraph" w:styleId="Odsekzoznamu">
    <w:name w:val="List Paragraph"/>
    <w:basedOn w:val="Normlny"/>
    <w:uiPriority w:val="34"/>
    <w:qFormat/>
    <w:rsid w:val="00712A7B"/>
    <w:pPr>
      <w:ind w:left="720"/>
      <w:contextualSpacing/>
    </w:pPr>
  </w:style>
  <w:style w:type="paragraph" w:styleId="Bezriadkovania">
    <w:name w:val="No Spacing"/>
    <w:uiPriority w:val="1"/>
    <w:qFormat/>
    <w:rsid w:val="00082265"/>
    <w:pPr>
      <w:spacing w:after="0" w:line="240" w:lineRule="auto"/>
      <w:jc w:val="both"/>
    </w:pPr>
    <w:rPr>
      <w:noProof/>
    </w:rPr>
  </w:style>
  <w:style w:type="paragraph" w:styleId="Zkladntext">
    <w:name w:val="Body Text"/>
    <w:aliases w:val=" uvlaka 3"/>
    <w:basedOn w:val="Normlny"/>
    <w:link w:val="ZkladntextChar"/>
    <w:rsid w:val="005266D1"/>
    <w:rPr>
      <w:rFonts w:ascii="Arial" w:hAnsi="Arial"/>
      <w:sz w:val="24"/>
      <w:szCs w:val="20"/>
    </w:rPr>
  </w:style>
  <w:style w:type="character" w:customStyle="1" w:styleId="ZkladntextChar">
    <w:name w:val="Základný text Char"/>
    <w:aliases w:val=" uvlaka 3 Char"/>
    <w:basedOn w:val="Predvolenpsmoodseku"/>
    <w:link w:val="Zkladntext"/>
    <w:rsid w:val="005266D1"/>
    <w:rPr>
      <w:rFonts w:ascii="Arial" w:eastAsia="Times New Roman" w:hAnsi="Arial" w:cs="Times New Roman"/>
      <w:sz w:val="24"/>
      <w:szCs w:val="20"/>
    </w:rPr>
  </w:style>
  <w:style w:type="character" w:styleId="Zstupntext">
    <w:name w:val="Placeholder Text"/>
    <w:basedOn w:val="Predvolenpsmoodseku"/>
    <w:uiPriority w:val="99"/>
    <w:semiHidden/>
    <w:rsid w:val="008A58C9"/>
    <w:rPr>
      <w:color w:val="808080"/>
    </w:rPr>
  </w:style>
  <w:style w:type="paragraph" w:customStyle="1" w:styleId="02Author">
    <w:name w:val="02. Author"/>
    <w:basedOn w:val="Normlny"/>
    <w:next w:val="03Affiliation1"/>
    <w:uiPriority w:val="99"/>
    <w:rsid w:val="007728B7"/>
    <w:pPr>
      <w:keepNext/>
      <w:keepLines/>
      <w:suppressAutoHyphens/>
      <w:jc w:val="center"/>
    </w:pPr>
    <w:rPr>
      <w:rFonts w:cs="Book Antiqua"/>
      <w:caps/>
      <w:sz w:val="18"/>
      <w:szCs w:val="18"/>
      <w:lang w:val="en-US"/>
    </w:rPr>
  </w:style>
  <w:style w:type="paragraph" w:customStyle="1" w:styleId="03Affiliation1">
    <w:name w:val="03. Affiliation 1"/>
    <w:basedOn w:val="Normlny"/>
    <w:next w:val="Normlny"/>
    <w:autoRedefine/>
    <w:uiPriority w:val="99"/>
    <w:rsid w:val="00EA51F0"/>
    <w:pPr>
      <w:spacing w:before="120" w:after="60"/>
      <w:jc w:val="center"/>
    </w:pPr>
    <w:rPr>
      <w:rFonts w:cs="Book Antiqua"/>
      <w:i/>
      <w:iCs/>
      <w:sz w:val="16"/>
      <w:szCs w:val="16"/>
      <w:lang w:val="en-US"/>
    </w:rPr>
  </w:style>
  <w:style w:type="paragraph" w:customStyle="1" w:styleId="04Affiliation2">
    <w:name w:val="04. Affiliation 2"/>
    <w:basedOn w:val="03Affiliation1"/>
    <w:uiPriority w:val="99"/>
    <w:rsid w:val="007728B7"/>
    <w:pPr>
      <w:spacing w:after="320"/>
    </w:pPr>
    <w:rPr>
      <w:lang w:val="en-GB"/>
    </w:rPr>
  </w:style>
  <w:style w:type="paragraph" w:customStyle="1" w:styleId="16bibitem">
    <w:name w:val="16. bibitem"/>
    <w:basedOn w:val="Normlny"/>
    <w:autoRedefine/>
    <w:uiPriority w:val="99"/>
    <w:rsid w:val="00F057DF"/>
    <w:pPr>
      <w:tabs>
        <w:tab w:val="left" w:pos="357"/>
      </w:tabs>
      <w:spacing w:line="240" w:lineRule="exact"/>
      <w:ind w:left="360" w:hanging="360"/>
    </w:pPr>
    <w:rPr>
      <w:rFonts w:cs="Book Antiqua"/>
      <w:sz w:val="18"/>
      <w:szCs w:val="18"/>
      <w:lang w:val="en-US"/>
    </w:rPr>
  </w:style>
  <w:style w:type="paragraph" w:styleId="Nzov">
    <w:name w:val="Title"/>
    <w:basedOn w:val="Normlny"/>
    <w:next w:val="Normlny"/>
    <w:link w:val="NzovChar"/>
    <w:uiPriority w:val="10"/>
    <w:qFormat/>
    <w:rsid w:val="0083537E"/>
    <w:pPr>
      <w:spacing w:before="240" w:after="360"/>
      <w:jc w:val="center"/>
    </w:pPr>
    <w:rPr>
      <w:b/>
      <w:sz w:val="24"/>
      <w:lang w:val="en-GB"/>
    </w:rPr>
  </w:style>
  <w:style w:type="character" w:customStyle="1" w:styleId="NzovChar">
    <w:name w:val="Názov Char"/>
    <w:basedOn w:val="Predvolenpsmoodseku"/>
    <w:link w:val="Nzov"/>
    <w:uiPriority w:val="10"/>
    <w:rsid w:val="0083537E"/>
    <w:rPr>
      <w:rFonts w:ascii="Times New Roman" w:eastAsia="Times New Roman" w:hAnsi="Times New Roman" w:cs="Times New Roman"/>
      <w:b/>
      <w:sz w:val="24"/>
      <w:szCs w:val="24"/>
      <w:lang w:val="en-GB" w:eastAsia="bg-BG"/>
    </w:rPr>
  </w:style>
  <w:style w:type="paragraph" w:styleId="Podtitul">
    <w:name w:val="Subtitle"/>
    <w:basedOn w:val="02Author"/>
    <w:next w:val="Normlny"/>
    <w:link w:val="PodtitulChar"/>
    <w:uiPriority w:val="11"/>
    <w:qFormat/>
    <w:rsid w:val="0083537E"/>
    <w:rPr>
      <w:sz w:val="20"/>
      <w:szCs w:val="20"/>
      <w:lang w:val="en-GB"/>
    </w:rPr>
  </w:style>
  <w:style w:type="character" w:customStyle="1" w:styleId="PodtitulChar">
    <w:name w:val="Podtitul Char"/>
    <w:basedOn w:val="Predvolenpsmoodseku"/>
    <w:link w:val="Podtitul"/>
    <w:uiPriority w:val="11"/>
    <w:rsid w:val="0083537E"/>
    <w:rPr>
      <w:rFonts w:ascii="Times New Roman" w:eastAsia="Times New Roman" w:hAnsi="Times New Roman" w:cs="Book Antiqua"/>
      <w:caps/>
      <w:sz w:val="20"/>
      <w:szCs w:val="20"/>
      <w:lang w:val="en-GB" w:eastAsia="bg-BG"/>
    </w:rPr>
  </w:style>
  <w:style w:type="character" w:styleId="Jemnzvraznenie">
    <w:name w:val="Subtle Emphasis"/>
    <w:uiPriority w:val="19"/>
    <w:qFormat/>
    <w:rsid w:val="0083537E"/>
    <w:rPr>
      <w:rFonts w:cs="Book Antiqua"/>
      <w:i/>
      <w:iCs/>
      <w:sz w:val="18"/>
      <w:szCs w:val="16"/>
      <w:lang w:val="en-US"/>
    </w:rPr>
  </w:style>
  <w:style w:type="character" w:styleId="Zvraznenie">
    <w:name w:val="Emphasis"/>
    <w:basedOn w:val="Jemnzvraznenie"/>
    <w:uiPriority w:val="20"/>
    <w:qFormat/>
    <w:rsid w:val="0083537E"/>
    <w:rPr>
      <w:rFonts w:cs="Book Antiqua"/>
      <w:i/>
      <w:iCs/>
      <w:sz w:val="18"/>
      <w:szCs w:val="16"/>
      <w:lang w:val="en-US"/>
    </w:rPr>
  </w:style>
  <w:style w:type="character" w:styleId="Nevyrieenzmienka">
    <w:name w:val="Unresolved Mention"/>
    <w:basedOn w:val="Predvolenpsmoodseku"/>
    <w:uiPriority w:val="99"/>
    <w:semiHidden/>
    <w:unhideWhenUsed/>
    <w:rsid w:val="00151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384427">
      <w:bodyDiv w:val="1"/>
      <w:marLeft w:val="0"/>
      <w:marRight w:val="0"/>
      <w:marTop w:val="0"/>
      <w:marBottom w:val="0"/>
      <w:divBdr>
        <w:top w:val="none" w:sz="0" w:space="0" w:color="auto"/>
        <w:left w:val="none" w:sz="0" w:space="0" w:color="auto"/>
        <w:bottom w:val="none" w:sz="0" w:space="0" w:color="auto"/>
        <w:right w:val="none" w:sz="0" w:space="0" w:color="auto"/>
      </w:divBdr>
    </w:div>
    <w:div w:id="373778156">
      <w:bodyDiv w:val="1"/>
      <w:marLeft w:val="0"/>
      <w:marRight w:val="0"/>
      <w:marTop w:val="0"/>
      <w:marBottom w:val="0"/>
      <w:divBdr>
        <w:top w:val="none" w:sz="0" w:space="0" w:color="auto"/>
        <w:left w:val="none" w:sz="0" w:space="0" w:color="auto"/>
        <w:bottom w:val="none" w:sz="0" w:space="0" w:color="auto"/>
        <w:right w:val="none" w:sz="0" w:space="0" w:color="auto"/>
      </w:divBdr>
    </w:div>
    <w:div w:id="438572728">
      <w:bodyDiv w:val="1"/>
      <w:marLeft w:val="0"/>
      <w:marRight w:val="0"/>
      <w:marTop w:val="0"/>
      <w:marBottom w:val="0"/>
      <w:divBdr>
        <w:top w:val="none" w:sz="0" w:space="0" w:color="auto"/>
        <w:left w:val="none" w:sz="0" w:space="0" w:color="auto"/>
        <w:bottom w:val="none" w:sz="0" w:space="0" w:color="auto"/>
        <w:right w:val="none" w:sz="0" w:space="0" w:color="auto"/>
      </w:divBdr>
    </w:div>
    <w:div w:id="440757300">
      <w:bodyDiv w:val="1"/>
      <w:marLeft w:val="0"/>
      <w:marRight w:val="0"/>
      <w:marTop w:val="0"/>
      <w:marBottom w:val="0"/>
      <w:divBdr>
        <w:top w:val="none" w:sz="0" w:space="0" w:color="auto"/>
        <w:left w:val="none" w:sz="0" w:space="0" w:color="auto"/>
        <w:bottom w:val="none" w:sz="0" w:space="0" w:color="auto"/>
        <w:right w:val="none" w:sz="0" w:space="0" w:color="auto"/>
      </w:divBdr>
    </w:div>
    <w:div w:id="617225221">
      <w:bodyDiv w:val="1"/>
      <w:marLeft w:val="0"/>
      <w:marRight w:val="0"/>
      <w:marTop w:val="0"/>
      <w:marBottom w:val="0"/>
      <w:divBdr>
        <w:top w:val="none" w:sz="0" w:space="0" w:color="auto"/>
        <w:left w:val="none" w:sz="0" w:space="0" w:color="auto"/>
        <w:bottom w:val="none" w:sz="0" w:space="0" w:color="auto"/>
        <w:right w:val="none" w:sz="0" w:space="0" w:color="auto"/>
      </w:divBdr>
    </w:div>
    <w:div w:id="666713907">
      <w:bodyDiv w:val="1"/>
      <w:marLeft w:val="0"/>
      <w:marRight w:val="0"/>
      <w:marTop w:val="0"/>
      <w:marBottom w:val="0"/>
      <w:divBdr>
        <w:top w:val="none" w:sz="0" w:space="0" w:color="auto"/>
        <w:left w:val="none" w:sz="0" w:space="0" w:color="auto"/>
        <w:bottom w:val="none" w:sz="0" w:space="0" w:color="auto"/>
        <w:right w:val="none" w:sz="0" w:space="0" w:color="auto"/>
      </w:divBdr>
    </w:div>
    <w:div w:id="857816943">
      <w:bodyDiv w:val="1"/>
      <w:marLeft w:val="0"/>
      <w:marRight w:val="0"/>
      <w:marTop w:val="0"/>
      <w:marBottom w:val="0"/>
      <w:divBdr>
        <w:top w:val="none" w:sz="0" w:space="0" w:color="auto"/>
        <w:left w:val="none" w:sz="0" w:space="0" w:color="auto"/>
        <w:bottom w:val="none" w:sz="0" w:space="0" w:color="auto"/>
        <w:right w:val="none" w:sz="0" w:space="0" w:color="auto"/>
      </w:divBdr>
    </w:div>
    <w:div w:id="929584891">
      <w:bodyDiv w:val="1"/>
      <w:marLeft w:val="0"/>
      <w:marRight w:val="0"/>
      <w:marTop w:val="0"/>
      <w:marBottom w:val="0"/>
      <w:divBdr>
        <w:top w:val="none" w:sz="0" w:space="0" w:color="auto"/>
        <w:left w:val="none" w:sz="0" w:space="0" w:color="auto"/>
        <w:bottom w:val="none" w:sz="0" w:space="0" w:color="auto"/>
        <w:right w:val="none" w:sz="0" w:space="0" w:color="auto"/>
      </w:divBdr>
    </w:div>
    <w:div w:id="984429455">
      <w:bodyDiv w:val="1"/>
      <w:marLeft w:val="0"/>
      <w:marRight w:val="0"/>
      <w:marTop w:val="0"/>
      <w:marBottom w:val="0"/>
      <w:divBdr>
        <w:top w:val="none" w:sz="0" w:space="0" w:color="auto"/>
        <w:left w:val="none" w:sz="0" w:space="0" w:color="auto"/>
        <w:bottom w:val="none" w:sz="0" w:space="0" w:color="auto"/>
        <w:right w:val="none" w:sz="0" w:space="0" w:color="auto"/>
      </w:divBdr>
    </w:div>
    <w:div w:id="1214074066">
      <w:bodyDiv w:val="1"/>
      <w:marLeft w:val="0"/>
      <w:marRight w:val="0"/>
      <w:marTop w:val="0"/>
      <w:marBottom w:val="0"/>
      <w:divBdr>
        <w:top w:val="none" w:sz="0" w:space="0" w:color="auto"/>
        <w:left w:val="none" w:sz="0" w:space="0" w:color="auto"/>
        <w:bottom w:val="none" w:sz="0" w:space="0" w:color="auto"/>
        <w:right w:val="none" w:sz="0" w:space="0" w:color="auto"/>
      </w:divBdr>
    </w:div>
    <w:div w:id="1260405157">
      <w:bodyDiv w:val="1"/>
      <w:marLeft w:val="0"/>
      <w:marRight w:val="0"/>
      <w:marTop w:val="0"/>
      <w:marBottom w:val="0"/>
      <w:divBdr>
        <w:top w:val="none" w:sz="0" w:space="0" w:color="auto"/>
        <w:left w:val="none" w:sz="0" w:space="0" w:color="auto"/>
        <w:bottom w:val="none" w:sz="0" w:space="0" w:color="auto"/>
        <w:right w:val="none" w:sz="0" w:space="0" w:color="auto"/>
      </w:divBdr>
    </w:div>
    <w:div w:id="1479420320">
      <w:bodyDiv w:val="1"/>
      <w:marLeft w:val="0"/>
      <w:marRight w:val="0"/>
      <w:marTop w:val="0"/>
      <w:marBottom w:val="0"/>
      <w:divBdr>
        <w:top w:val="none" w:sz="0" w:space="0" w:color="auto"/>
        <w:left w:val="none" w:sz="0" w:space="0" w:color="auto"/>
        <w:bottom w:val="none" w:sz="0" w:space="0" w:color="auto"/>
        <w:right w:val="none" w:sz="0" w:space="0" w:color="auto"/>
      </w:divBdr>
    </w:div>
    <w:div w:id="1578632110">
      <w:bodyDiv w:val="1"/>
      <w:marLeft w:val="0"/>
      <w:marRight w:val="0"/>
      <w:marTop w:val="0"/>
      <w:marBottom w:val="0"/>
      <w:divBdr>
        <w:top w:val="none" w:sz="0" w:space="0" w:color="auto"/>
        <w:left w:val="none" w:sz="0" w:space="0" w:color="auto"/>
        <w:bottom w:val="none" w:sz="0" w:space="0" w:color="auto"/>
        <w:right w:val="none" w:sz="0" w:space="0" w:color="auto"/>
      </w:divBdr>
    </w:div>
    <w:div w:id="1587878514">
      <w:bodyDiv w:val="1"/>
      <w:marLeft w:val="0"/>
      <w:marRight w:val="0"/>
      <w:marTop w:val="0"/>
      <w:marBottom w:val="0"/>
      <w:divBdr>
        <w:top w:val="none" w:sz="0" w:space="0" w:color="auto"/>
        <w:left w:val="none" w:sz="0" w:space="0" w:color="auto"/>
        <w:bottom w:val="none" w:sz="0" w:space="0" w:color="auto"/>
        <w:right w:val="none" w:sz="0" w:space="0" w:color="auto"/>
      </w:divBdr>
      <w:divsChild>
        <w:div w:id="1362970837">
          <w:marLeft w:val="0"/>
          <w:marRight w:val="0"/>
          <w:marTop w:val="0"/>
          <w:marBottom w:val="0"/>
          <w:divBdr>
            <w:top w:val="none" w:sz="0" w:space="0" w:color="auto"/>
            <w:left w:val="none" w:sz="0" w:space="0" w:color="auto"/>
            <w:bottom w:val="none" w:sz="0" w:space="0" w:color="auto"/>
            <w:right w:val="none" w:sz="0" w:space="0" w:color="auto"/>
          </w:divBdr>
        </w:div>
        <w:div w:id="855769974">
          <w:marLeft w:val="0"/>
          <w:marRight w:val="0"/>
          <w:marTop w:val="0"/>
          <w:marBottom w:val="0"/>
          <w:divBdr>
            <w:top w:val="none" w:sz="0" w:space="0" w:color="auto"/>
            <w:left w:val="none" w:sz="0" w:space="0" w:color="auto"/>
            <w:bottom w:val="none" w:sz="0" w:space="0" w:color="auto"/>
            <w:right w:val="none" w:sz="0" w:space="0" w:color="auto"/>
          </w:divBdr>
        </w:div>
      </w:divsChild>
    </w:div>
    <w:div w:id="1668285206">
      <w:bodyDiv w:val="1"/>
      <w:marLeft w:val="0"/>
      <w:marRight w:val="0"/>
      <w:marTop w:val="0"/>
      <w:marBottom w:val="0"/>
      <w:divBdr>
        <w:top w:val="none" w:sz="0" w:space="0" w:color="auto"/>
        <w:left w:val="none" w:sz="0" w:space="0" w:color="auto"/>
        <w:bottom w:val="none" w:sz="0" w:space="0" w:color="auto"/>
        <w:right w:val="none" w:sz="0" w:space="0" w:color="auto"/>
      </w:divBdr>
    </w:div>
    <w:div w:id="20393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ela.cervenanska@stuba.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mhe2024@hydrotechnika.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mhe2024.hydrotechnika.sk/en/registration-form" TargetMode="External"/><Relationship Id="rId4" Type="http://schemas.openxmlformats.org/officeDocument/2006/relationships/settings" Target="settings.xml"/><Relationship Id="rId9" Type="http://schemas.openxmlformats.org/officeDocument/2006/relationships/hyperlink" Target="https://wmhe2024.hydrotechnika.sk/en/organization/topics-and-the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238B5-3A07-44DD-BEE7-FBAEF630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800</Words>
  <Characters>4564</Characters>
  <Application>Microsoft Office Word</Application>
  <DocSecurity>0</DocSecurity>
  <Lines>38</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GF</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wmhe2017</dc:creator>
  <cp:keywords/>
  <dc:description/>
  <cp:lastModifiedBy>Michaela Červeňanská</cp:lastModifiedBy>
  <cp:revision>8</cp:revision>
  <cp:lastPrinted>2013-03-20T08:32:00Z</cp:lastPrinted>
  <dcterms:created xsi:type="dcterms:W3CDTF">2024-04-04T07:51:00Z</dcterms:created>
  <dcterms:modified xsi:type="dcterms:W3CDTF">2024-04-04T07:58:00Z</dcterms:modified>
</cp:coreProperties>
</file>